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8A258" w14:textId="7B63F3E2" w:rsidR="00A934C1" w:rsidRPr="00345708" w:rsidRDefault="00A934C1" w:rsidP="002C1586">
      <w:pPr>
        <w:spacing w:before="67" w:line="360" w:lineRule="auto"/>
        <w:ind w:left="6792" w:right="138" w:firstLine="1721"/>
        <w:jc w:val="right"/>
        <w:rPr>
          <w:rFonts w:ascii="Sylfaen" w:hAnsi="Sylfaen"/>
          <w:i/>
          <w:spacing w:val="-2"/>
          <w:sz w:val="20"/>
          <w:szCs w:val="20"/>
          <w:lang w:val="en-US"/>
        </w:rPr>
      </w:pPr>
      <w:r w:rsidRPr="00345708">
        <w:rPr>
          <w:rFonts w:ascii="Sylfaen" w:hAnsi="Sylfaen"/>
          <w:i/>
          <w:spacing w:val="-2"/>
          <w:sz w:val="20"/>
          <w:szCs w:val="20"/>
          <w:lang w:val="en-US"/>
        </w:rPr>
        <w:t xml:space="preserve">Approved by Order of the Rector of THU No. </w:t>
      </w:r>
      <w:r w:rsidR="00E809C8" w:rsidRPr="00345708">
        <w:rPr>
          <w:rFonts w:ascii="Sylfaen" w:hAnsi="Sylfaen"/>
          <w:i/>
          <w:spacing w:val="-2"/>
          <w:sz w:val="20"/>
          <w:szCs w:val="20"/>
          <w:lang w:val="en-US"/>
        </w:rPr>
        <w:t>34</w:t>
      </w:r>
      <w:r w:rsidRPr="00345708">
        <w:rPr>
          <w:rFonts w:ascii="Sylfaen" w:hAnsi="Sylfaen"/>
          <w:i/>
          <w:spacing w:val="-2"/>
          <w:sz w:val="20"/>
          <w:szCs w:val="20"/>
          <w:lang w:val="en-US"/>
        </w:rPr>
        <w:t xml:space="preserve">/01 dated </w:t>
      </w:r>
      <w:r w:rsidR="00E809C8" w:rsidRPr="00345708">
        <w:rPr>
          <w:rFonts w:ascii="Sylfaen" w:hAnsi="Sylfaen"/>
          <w:i/>
          <w:spacing w:val="-2"/>
          <w:sz w:val="20"/>
          <w:szCs w:val="20"/>
          <w:lang w:val="en-US"/>
        </w:rPr>
        <w:t>Decembe</w:t>
      </w:r>
      <w:r w:rsidRPr="00345708">
        <w:rPr>
          <w:rFonts w:ascii="Sylfaen" w:hAnsi="Sylfaen"/>
          <w:i/>
          <w:spacing w:val="-2"/>
          <w:sz w:val="20"/>
          <w:szCs w:val="20"/>
          <w:lang w:val="en-US"/>
        </w:rPr>
        <w:t xml:space="preserve">r </w:t>
      </w:r>
      <w:r w:rsidR="00E809C8" w:rsidRPr="00345708">
        <w:rPr>
          <w:rFonts w:ascii="Sylfaen" w:hAnsi="Sylfaen"/>
          <w:i/>
          <w:spacing w:val="-2"/>
          <w:sz w:val="20"/>
          <w:szCs w:val="20"/>
          <w:lang w:val="en-US"/>
        </w:rPr>
        <w:t>26</w:t>
      </w:r>
      <w:r w:rsidRPr="00345708">
        <w:rPr>
          <w:rFonts w:ascii="Sylfaen" w:hAnsi="Sylfaen"/>
          <w:i/>
          <w:spacing w:val="-2"/>
          <w:sz w:val="20"/>
          <w:szCs w:val="20"/>
          <w:lang w:val="en-US"/>
        </w:rPr>
        <w:t>, 2025</w:t>
      </w:r>
    </w:p>
    <w:p w14:paraId="2DD0E76F" w14:textId="77777777" w:rsidR="000F29AF" w:rsidRPr="00345708" w:rsidRDefault="000F29AF" w:rsidP="002C1586">
      <w:pPr>
        <w:pStyle w:val="BodyText"/>
        <w:spacing w:before="4" w:line="360" w:lineRule="auto"/>
        <w:ind w:left="0"/>
        <w:jc w:val="left"/>
        <w:rPr>
          <w:rFonts w:ascii="Sylfaen" w:hAnsi="Sylfaen"/>
          <w:i/>
          <w:lang w:val="en-US"/>
        </w:rPr>
      </w:pPr>
    </w:p>
    <w:p w14:paraId="678D400F" w14:textId="77777777" w:rsidR="00A934C1" w:rsidRPr="00345708" w:rsidRDefault="00A934C1" w:rsidP="002C1586">
      <w:pPr>
        <w:spacing w:line="360" w:lineRule="auto"/>
        <w:ind w:right="138"/>
        <w:jc w:val="center"/>
        <w:rPr>
          <w:rFonts w:ascii="Sylfaen" w:hAnsi="Sylfaen"/>
          <w:b/>
          <w:bCs/>
          <w:spacing w:val="-2"/>
          <w:sz w:val="20"/>
          <w:szCs w:val="20"/>
          <w:lang w:val="en-US"/>
        </w:rPr>
      </w:pPr>
      <w:r w:rsidRPr="00345708">
        <w:rPr>
          <w:rFonts w:ascii="Sylfaen" w:hAnsi="Sylfaen"/>
          <w:b/>
          <w:bCs/>
          <w:spacing w:val="-2"/>
          <w:sz w:val="20"/>
          <w:szCs w:val="20"/>
          <w:lang w:val="en-US"/>
        </w:rPr>
        <w:t xml:space="preserve">AGREEMENT  </w:t>
      </w:r>
    </w:p>
    <w:p w14:paraId="5F948291" w14:textId="77777777" w:rsidR="006C4D67" w:rsidRPr="00345708" w:rsidRDefault="006C4D67" w:rsidP="002C1586">
      <w:pPr>
        <w:tabs>
          <w:tab w:val="left" w:pos="2732"/>
        </w:tabs>
        <w:spacing w:line="360" w:lineRule="auto"/>
        <w:ind w:right="95"/>
        <w:jc w:val="center"/>
        <w:rPr>
          <w:rFonts w:ascii="Sylfaen" w:hAnsi="Sylfaen"/>
          <w:b/>
          <w:sz w:val="20"/>
          <w:szCs w:val="20"/>
          <w:lang w:val="en-US"/>
        </w:rPr>
      </w:pPr>
      <w:r w:rsidRPr="00345708">
        <w:rPr>
          <w:rFonts w:ascii="Sylfaen" w:hAnsi="Sylfaen"/>
          <w:b/>
          <w:sz w:val="20"/>
          <w:szCs w:val="20"/>
          <w:lang w:val="en-US"/>
        </w:rPr>
        <w:t>for the Provision of Educational Services</w:t>
      </w:r>
    </w:p>
    <w:p w14:paraId="2DD729B3" w14:textId="4FAA9EA2" w:rsidR="000F29AF" w:rsidRPr="00345708" w:rsidRDefault="00000000" w:rsidP="002C1586">
      <w:pPr>
        <w:tabs>
          <w:tab w:val="left" w:pos="2732"/>
        </w:tabs>
        <w:spacing w:line="360" w:lineRule="auto"/>
        <w:ind w:right="95"/>
        <w:jc w:val="center"/>
        <w:rPr>
          <w:rFonts w:ascii="Sylfaen" w:hAnsi="Sylfaen"/>
          <w:sz w:val="20"/>
          <w:szCs w:val="20"/>
          <w:lang w:val="en-US"/>
        </w:rPr>
      </w:pPr>
      <w:r w:rsidRPr="00345708">
        <w:rPr>
          <w:rFonts w:ascii="Sylfaen" w:hAnsi="Sylfaen"/>
          <w:spacing w:val="-10"/>
          <w:sz w:val="20"/>
          <w:szCs w:val="20"/>
          <w:lang w:val="en-US"/>
        </w:rPr>
        <w:t>№</w:t>
      </w:r>
      <w:r w:rsidRPr="00345708">
        <w:rPr>
          <w:rFonts w:ascii="Sylfaen" w:hAnsi="Sylfaen"/>
          <w:sz w:val="20"/>
          <w:szCs w:val="20"/>
          <w:u w:val="single"/>
          <w:lang w:val="en-US"/>
        </w:rPr>
        <w:tab/>
      </w:r>
    </w:p>
    <w:p w14:paraId="32677B17" w14:textId="3CC5BA76" w:rsidR="000F29AF" w:rsidRPr="00345708" w:rsidRDefault="006C4D67" w:rsidP="002C1586">
      <w:pPr>
        <w:pStyle w:val="BodyText"/>
        <w:tabs>
          <w:tab w:val="left" w:pos="5921"/>
          <w:tab w:val="left" w:pos="8627"/>
        </w:tabs>
        <w:spacing w:before="229" w:line="360" w:lineRule="auto"/>
        <w:rPr>
          <w:rFonts w:ascii="Sylfaen" w:hAnsi="Sylfaen"/>
          <w:lang w:val="en-US"/>
        </w:rPr>
      </w:pPr>
      <w:r w:rsidRPr="00345708">
        <w:rPr>
          <w:rFonts w:ascii="Sylfaen" w:hAnsi="Sylfaen"/>
          <w:spacing w:val="-2"/>
          <w:lang w:val="en-US"/>
        </w:rPr>
        <w:t>Tbilisi</w:t>
      </w:r>
      <w:r w:rsidRPr="00345708">
        <w:rPr>
          <w:rFonts w:ascii="Sylfaen" w:hAnsi="Sylfaen"/>
          <w:lang w:val="en-US"/>
        </w:rPr>
        <w:tab/>
        <w:t>"</w:t>
      </w:r>
      <w:r w:rsidRPr="00345708">
        <w:rPr>
          <w:rFonts w:ascii="Sylfaen" w:hAnsi="Sylfaen"/>
          <w:spacing w:val="80"/>
          <w:u w:val="single"/>
          <w:lang w:val="en-US"/>
        </w:rPr>
        <w:t xml:space="preserve">    </w:t>
      </w:r>
      <w:r w:rsidRPr="00345708">
        <w:rPr>
          <w:rFonts w:ascii="Sylfaen" w:hAnsi="Sylfaen"/>
          <w:lang w:val="en-US"/>
        </w:rPr>
        <w:t>"</w:t>
      </w:r>
      <w:r w:rsidRPr="00345708">
        <w:rPr>
          <w:rFonts w:ascii="Sylfaen" w:hAnsi="Sylfaen"/>
          <w:spacing w:val="59"/>
          <w:lang w:val="en-US"/>
        </w:rPr>
        <w:t xml:space="preserve"> </w:t>
      </w:r>
      <w:r w:rsidRPr="00345708">
        <w:rPr>
          <w:rFonts w:ascii="Sylfaen" w:hAnsi="Sylfaen"/>
          <w:u w:val="single"/>
          <w:lang w:val="en-US"/>
        </w:rPr>
        <w:tab/>
      </w:r>
      <w:r w:rsidRPr="00345708">
        <w:rPr>
          <w:rFonts w:ascii="Sylfaen" w:hAnsi="Sylfaen"/>
          <w:lang w:val="en-US"/>
        </w:rPr>
        <w:t>20</w:t>
      </w:r>
      <w:r w:rsidRPr="00345708">
        <w:rPr>
          <w:rFonts w:ascii="Sylfaen" w:hAnsi="Sylfaen"/>
          <w:spacing w:val="72"/>
          <w:w w:val="150"/>
          <w:u w:val="single"/>
          <w:lang w:val="en-US"/>
        </w:rPr>
        <w:t xml:space="preserve">   </w:t>
      </w:r>
    </w:p>
    <w:p w14:paraId="17EF0720" w14:textId="77777777" w:rsidR="00A934C1" w:rsidRPr="00345708" w:rsidRDefault="00A934C1" w:rsidP="00534625">
      <w:pPr>
        <w:pStyle w:val="BodyText"/>
        <w:spacing w:before="119" w:line="360" w:lineRule="auto"/>
        <w:ind w:left="0"/>
        <w:rPr>
          <w:rFonts w:ascii="Sylfaen" w:hAnsi="Sylfaen"/>
          <w:lang w:val="en-US"/>
        </w:rPr>
      </w:pPr>
    </w:p>
    <w:p w14:paraId="32F6021C" w14:textId="690F5468" w:rsidR="00E75D9D" w:rsidRPr="00345708" w:rsidRDefault="00A934C1" w:rsidP="00534625">
      <w:pPr>
        <w:pStyle w:val="BodyText"/>
        <w:spacing w:before="119" w:line="360" w:lineRule="auto"/>
        <w:ind w:left="0"/>
        <w:rPr>
          <w:rFonts w:ascii="Sylfaen" w:hAnsi="Sylfaen"/>
          <w:lang w:val="en-US"/>
        </w:rPr>
      </w:pPr>
      <w:r w:rsidRPr="00345708">
        <w:rPr>
          <w:rFonts w:ascii="Sylfaen" w:hAnsi="Sylfaen"/>
          <w:lang w:val="en-US"/>
        </w:rPr>
        <w:t>LLC “Tbilisi Humanitarian University” (hereinafter referred to as the “University”), represented by Rector Valentina Sakvarelidze, on the one hand, and ____________________</w:t>
      </w:r>
      <w:r w:rsidR="00E75D9D" w:rsidRPr="00345708">
        <w:rPr>
          <w:rFonts w:ascii="Sylfaen" w:hAnsi="Sylfaen"/>
          <w:lang w:val="en-US"/>
        </w:rPr>
        <w:t>___</w:t>
      </w:r>
      <w:r w:rsidRPr="00345708">
        <w:rPr>
          <w:rFonts w:ascii="Sylfaen" w:hAnsi="Sylfaen"/>
          <w:lang w:val="en-US"/>
        </w:rPr>
        <w:t>, personal number No. ________</w:t>
      </w:r>
      <w:r w:rsidR="00E75D9D" w:rsidRPr="00345708">
        <w:rPr>
          <w:rFonts w:ascii="Sylfaen" w:hAnsi="Sylfaen"/>
          <w:lang w:val="en-US"/>
        </w:rPr>
        <w:t>__________</w:t>
      </w:r>
      <w:r w:rsidRPr="00345708">
        <w:rPr>
          <w:rFonts w:ascii="Sylfaen" w:hAnsi="Sylfaen"/>
          <w:lang w:val="en-US"/>
        </w:rPr>
        <w:t>, identity card/passport No. ________</w:t>
      </w:r>
      <w:r w:rsidR="00E75D9D" w:rsidRPr="00345708">
        <w:rPr>
          <w:rFonts w:ascii="Sylfaen" w:hAnsi="Sylfaen"/>
          <w:lang w:val="en-US"/>
        </w:rPr>
        <w:t>___________</w:t>
      </w:r>
      <w:r w:rsidRPr="00345708">
        <w:rPr>
          <w:rFonts w:ascii="Sylfaen" w:hAnsi="Sylfaen"/>
          <w:lang w:val="en-US"/>
        </w:rPr>
        <w:t>,</w:t>
      </w:r>
      <w:r w:rsidR="008139EC" w:rsidRPr="00345708">
        <w:rPr>
          <w:rFonts w:ascii="Sylfaen" w:hAnsi="Sylfaen"/>
          <w:lang w:val="en-US"/>
        </w:rPr>
        <w:t xml:space="preserve"> </w:t>
      </w:r>
      <w:r w:rsidRPr="00345708">
        <w:rPr>
          <w:rFonts w:ascii="Sylfaen" w:hAnsi="Sylfaen"/>
          <w:lang w:val="en-US"/>
        </w:rPr>
        <w:t>personal certificate No. ________</w:t>
      </w:r>
      <w:r w:rsidR="00E75D9D" w:rsidRPr="00345708">
        <w:rPr>
          <w:rFonts w:ascii="Sylfaen" w:hAnsi="Sylfaen"/>
          <w:lang w:val="en-US"/>
        </w:rPr>
        <w:t>__________</w:t>
      </w:r>
      <w:r w:rsidRPr="00345708">
        <w:rPr>
          <w:rFonts w:ascii="Sylfaen" w:hAnsi="Sylfaen"/>
          <w:lang w:val="en-US"/>
        </w:rPr>
        <w:t>, issued by the National Examination Center (hereinafter referred to as the “Student”), on the other hand, have entered into this Agreement as follows:</w:t>
      </w:r>
    </w:p>
    <w:p w14:paraId="3FBBC65A" w14:textId="624E1E6C" w:rsidR="00E75D9D" w:rsidRPr="00345708" w:rsidRDefault="00E75D9D" w:rsidP="002C1586">
      <w:pPr>
        <w:pStyle w:val="ListParagraph"/>
        <w:numPr>
          <w:ilvl w:val="1"/>
          <w:numId w:val="1"/>
        </w:numPr>
        <w:tabs>
          <w:tab w:val="left" w:pos="719"/>
          <w:tab w:val="left" w:pos="9556"/>
        </w:tabs>
        <w:spacing w:before="226" w:line="360" w:lineRule="auto"/>
        <w:ind w:right="141"/>
        <w:jc w:val="center"/>
        <w:rPr>
          <w:rFonts w:ascii="Sylfaen" w:hAnsi="Sylfaen"/>
          <w:sz w:val="20"/>
          <w:szCs w:val="20"/>
        </w:rPr>
      </w:pPr>
      <w:r w:rsidRPr="00345708">
        <w:rPr>
          <w:rFonts w:ascii="Sylfaen" w:hAnsi="Sylfaen"/>
          <w:b/>
          <w:bCs/>
          <w:sz w:val="20"/>
          <w:szCs w:val="20"/>
        </w:rPr>
        <w:t>Subject of the Agreement</w:t>
      </w:r>
    </w:p>
    <w:p w14:paraId="462957D7" w14:textId="0319AFA5" w:rsidR="000F29AF" w:rsidRPr="00345708" w:rsidRDefault="008139EC" w:rsidP="00345708">
      <w:pPr>
        <w:pStyle w:val="ListParagraph"/>
        <w:numPr>
          <w:ilvl w:val="1"/>
          <w:numId w:val="4"/>
        </w:numPr>
        <w:tabs>
          <w:tab w:val="left" w:pos="719"/>
          <w:tab w:val="left" w:pos="9556"/>
        </w:tabs>
        <w:spacing w:before="226" w:line="360" w:lineRule="auto"/>
        <w:ind w:right="141"/>
        <w:rPr>
          <w:rFonts w:ascii="Sylfaen" w:hAnsi="Sylfaen"/>
          <w:sz w:val="20"/>
          <w:szCs w:val="20"/>
          <w:lang w:val="en-US"/>
        </w:rPr>
      </w:pPr>
      <w:r w:rsidRPr="00345708">
        <w:rPr>
          <w:rFonts w:ascii="Sylfaen" w:hAnsi="Sylfaen"/>
          <w:sz w:val="20"/>
          <w:szCs w:val="20"/>
          <w:lang w:val="en-US"/>
        </w:rPr>
        <w:t>Under the terms of this Agreement, the University will provide the student with educational services in accordance with the accredited (Bachelor’s, Master’s, or Single-cycle) educational program in ______________________________________, implemented by the University and constituting an appendix to this Agreement and an integral part thereof. The provision of educational services is carried out on the basis of payment by the Student to the University of the tuition fee established for the specified educational services.</w:t>
      </w:r>
    </w:p>
    <w:p w14:paraId="3B1BB7E2" w14:textId="7DE487A9" w:rsidR="000F29AF" w:rsidRPr="00345708" w:rsidRDefault="008139EC" w:rsidP="00345708">
      <w:pPr>
        <w:pStyle w:val="ListParagraph"/>
        <w:numPr>
          <w:ilvl w:val="1"/>
          <w:numId w:val="4"/>
        </w:numPr>
        <w:tabs>
          <w:tab w:val="left" w:pos="386"/>
          <w:tab w:val="left" w:pos="9565"/>
        </w:tabs>
        <w:spacing w:line="360" w:lineRule="auto"/>
        <w:ind w:right="147"/>
        <w:rPr>
          <w:rFonts w:ascii="Sylfaen" w:hAnsi="Sylfaen"/>
          <w:sz w:val="20"/>
          <w:szCs w:val="20"/>
          <w:lang w:val="en-US"/>
        </w:rPr>
      </w:pPr>
      <w:r w:rsidRPr="00345708">
        <w:rPr>
          <w:rFonts w:ascii="Sylfaen" w:hAnsi="Sylfaen"/>
          <w:sz w:val="20"/>
          <w:szCs w:val="20"/>
          <w:lang w:val="en-US"/>
        </w:rPr>
        <w:t xml:space="preserve">The tuition fee established for the educational services is ( </w:t>
      </w:r>
      <w:r w:rsidR="009B1565" w:rsidRPr="00345708">
        <w:rPr>
          <w:rFonts w:ascii="Sylfaen" w:hAnsi="Sylfaen"/>
          <w:sz w:val="20"/>
          <w:szCs w:val="20"/>
          <w:lang w:val="en-US"/>
        </w:rPr>
        <w:t>__________</w:t>
      </w:r>
      <w:r w:rsidRPr="00345708">
        <w:rPr>
          <w:rFonts w:ascii="Sylfaen" w:hAnsi="Sylfaen"/>
          <w:sz w:val="20"/>
          <w:szCs w:val="20"/>
          <w:lang w:val="en-US"/>
        </w:rPr>
        <w:t>) GEL per semester; the University has the right to decrease the tuition fee for the educational services unilaterally, whereas an increase (a modification of the essential terms of the contract) is only possible for valid reasons as established by the civil legislation of Georgia.</w:t>
      </w:r>
    </w:p>
    <w:p w14:paraId="117F87C8" w14:textId="27CA6DF5" w:rsidR="00E27407" w:rsidRPr="00345708" w:rsidRDefault="00E27407" w:rsidP="00345708">
      <w:pPr>
        <w:pStyle w:val="ListParagraph"/>
        <w:numPr>
          <w:ilvl w:val="1"/>
          <w:numId w:val="4"/>
        </w:numPr>
        <w:tabs>
          <w:tab w:val="left" w:pos="364"/>
        </w:tabs>
        <w:spacing w:line="360" w:lineRule="auto"/>
        <w:ind w:right="138"/>
        <w:rPr>
          <w:rFonts w:ascii="Sylfaen" w:hAnsi="Sylfaen"/>
          <w:sz w:val="20"/>
          <w:szCs w:val="20"/>
          <w:lang w:val="en-US"/>
        </w:rPr>
      </w:pPr>
      <w:r w:rsidRPr="00345708">
        <w:rPr>
          <w:rFonts w:ascii="Sylfaen" w:hAnsi="Sylfaen"/>
          <w:sz w:val="20"/>
          <w:szCs w:val="20"/>
          <w:lang w:val="en-US"/>
        </w:rPr>
        <w:t xml:space="preserve">The </w:t>
      </w:r>
      <w:r w:rsidR="001E0558" w:rsidRPr="00345708">
        <w:rPr>
          <w:rFonts w:ascii="Sylfaen" w:hAnsi="Sylfaen"/>
          <w:sz w:val="20"/>
          <w:szCs w:val="20"/>
          <w:lang w:val="en-US"/>
        </w:rPr>
        <w:t>s</w:t>
      </w:r>
      <w:r w:rsidRPr="00345708">
        <w:rPr>
          <w:rFonts w:ascii="Sylfaen" w:hAnsi="Sylfaen"/>
          <w:sz w:val="20"/>
          <w:szCs w:val="20"/>
          <w:lang w:val="en-US"/>
        </w:rPr>
        <w:t>tudent undertakes to pay the semester tuition fee for the educational program implemented by the University and provided for by this Agreement before the start of the relevant semester and/or cover it from the received grant;</w:t>
      </w:r>
    </w:p>
    <w:p w14:paraId="2B8369E5" w14:textId="017526D4" w:rsidR="008C2401" w:rsidRPr="00345708" w:rsidRDefault="00E27407" w:rsidP="00345708">
      <w:pPr>
        <w:pStyle w:val="ListParagraph"/>
        <w:numPr>
          <w:ilvl w:val="1"/>
          <w:numId w:val="4"/>
        </w:numPr>
        <w:tabs>
          <w:tab w:val="left" w:pos="371"/>
        </w:tabs>
        <w:spacing w:line="360" w:lineRule="auto"/>
        <w:ind w:right="138"/>
        <w:rPr>
          <w:rFonts w:ascii="Sylfaen" w:hAnsi="Sylfaen"/>
          <w:sz w:val="20"/>
          <w:szCs w:val="20"/>
          <w:lang w:val="en-US"/>
        </w:rPr>
      </w:pPr>
      <w:r w:rsidRPr="00345708">
        <w:rPr>
          <w:rFonts w:ascii="Sylfaen" w:hAnsi="Sylfaen"/>
          <w:sz w:val="20"/>
          <w:szCs w:val="20"/>
          <w:lang w:val="en-US"/>
        </w:rPr>
        <w:t>Failure by the Student to pay the tuition fee for the educational program established by this Agreement within the deadlines set herein (prior to the start of each semester) constitutes a material breach of the terms of this Agreement. As a result, the University shall be entitled to suspend this Agreement concluded with the student and suspend the student's status within the maximum period established by the legislation of Georgia. A student whose status has been suspended will not be registered as an active student for the corresponding semester;</w:t>
      </w:r>
    </w:p>
    <w:p w14:paraId="06D97332" w14:textId="643C93B7" w:rsidR="008C2401" w:rsidRPr="00345708" w:rsidRDefault="008C2401" w:rsidP="00534625">
      <w:pPr>
        <w:pStyle w:val="ListParagraph"/>
        <w:numPr>
          <w:ilvl w:val="1"/>
          <w:numId w:val="4"/>
        </w:numPr>
        <w:tabs>
          <w:tab w:val="left" w:pos="371"/>
        </w:tabs>
        <w:spacing w:line="360" w:lineRule="auto"/>
        <w:ind w:right="138"/>
        <w:rPr>
          <w:rFonts w:ascii="Sylfaen" w:hAnsi="Sylfaen"/>
          <w:sz w:val="20"/>
          <w:szCs w:val="20"/>
          <w:lang w:val="en-US"/>
        </w:rPr>
      </w:pPr>
      <w:r w:rsidRPr="00345708">
        <w:rPr>
          <w:rFonts w:ascii="Sylfaen" w:hAnsi="Sylfaen"/>
          <w:sz w:val="20"/>
          <w:szCs w:val="20"/>
          <w:lang w:val="en-US"/>
        </w:rPr>
        <w:t>This Agreement is concluded with a person enrolled in the University based on the results of the Unified National Examinations or in any other manner established by Georgian legislation (by order of the National Center for Educational Quality Enhancement, via mobility process) and who has submitted a receipt of payment for the tuition fee established for the educational services of the first (corresponding) semester (in the case of receiving a grant – the relevant document confirming the grant and a receipt of payment for the difference between the tuition fee and the grant).</w:t>
      </w:r>
    </w:p>
    <w:p w14:paraId="343E6B17" w14:textId="718CF0F7" w:rsidR="00D65463" w:rsidRPr="00345708" w:rsidRDefault="00D65463" w:rsidP="002C1586">
      <w:pPr>
        <w:pStyle w:val="ListParagraph"/>
        <w:numPr>
          <w:ilvl w:val="1"/>
          <w:numId w:val="1"/>
        </w:numPr>
        <w:tabs>
          <w:tab w:val="left" w:pos="409"/>
        </w:tabs>
        <w:spacing w:before="226" w:line="360" w:lineRule="auto"/>
        <w:ind w:right="136"/>
        <w:jc w:val="center"/>
        <w:rPr>
          <w:rFonts w:ascii="Sylfaen" w:hAnsi="Sylfaen"/>
          <w:sz w:val="20"/>
          <w:szCs w:val="20"/>
          <w:lang w:val="en-US"/>
        </w:rPr>
      </w:pPr>
      <w:r w:rsidRPr="00345708">
        <w:rPr>
          <w:rFonts w:ascii="Sylfaen" w:hAnsi="Sylfaen"/>
          <w:b/>
          <w:bCs/>
          <w:sz w:val="20"/>
          <w:szCs w:val="20"/>
          <w:lang w:val="en-US"/>
        </w:rPr>
        <w:lastRenderedPageBreak/>
        <w:t>Rights and Obligations of the Student</w:t>
      </w:r>
    </w:p>
    <w:p w14:paraId="519B226E" w14:textId="74E978E8" w:rsidR="000F29AF" w:rsidRPr="00345708" w:rsidRDefault="00D65463" w:rsidP="002C1586">
      <w:pPr>
        <w:pStyle w:val="ListParagraph"/>
        <w:numPr>
          <w:ilvl w:val="1"/>
          <w:numId w:val="5"/>
        </w:numPr>
        <w:tabs>
          <w:tab w:val="left" w:pos="409"/>
        </w:tabs>
        <w:spacing w:before="226" w:line="360" w:lineRule="auto"/>
        <w:ind w:right="136"/>
        <w:rPr>
          <w:rFonts w:ascii="Sylfaen" w:hAnsi="Sylfaen"/>
          <w:sz w:val="20"/>
          <w:szCs w:val="20"/>
          <w:lang w:val="en-US"/>
        </w:rPr>
      </w:pPr>
      <w:r w:rsidRPr="00345708">
        <w:rPr>
          <w:rFonts w:ascii="Sylfaen" w:hAnsi="Sylfaen"/>
          <w:sz w:val="20"/>
          <w:szCs w:val="20"/>
          <w:lang w:val="en-US"/>
        </w:rPr>
        <w:t>The student has the right to demand that the University fulfill the obligations stipulated by this agreement: provision of the chosen educational program in accordance with the standards established by the legislation of Georgia, compliance with the relevant material, technical and other conditions for training and intellectual development;</w:t>
      </w:r>
    </w:p>
    <w:p w14:paraId="2F9FAE55" w14:textId="77777777" w:rsidR="00AC3665" w:rsidRPr="00345708" w:rsidRDefault="00AC3665"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The student is entitled to exercise their rights in accordance with the Law of Georgia "On Higher Education":</w:t>
      </w:r>
    </w:p>
    <w:p w14:paraId="7507C4A2" w14:textId="5C18AC96" w:rsidR="00AC3665" w:rsidRPr="00345708" w:rsidRDefault="00AC3665"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The student is entitled to exercise the rights guaranteed by Articles 23 and 25 of the University Regulations;</w:t>
      </w:r>
    </w:p>
    <w:p w14:paraId="7BBA8B5F" w14:textId="77777777" w:rsidR="00F754E8" w:rsidRPr="00345708" w:rsidRDefault="00AC3665"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pacing w:val="-2"/>
          <w:sz w:val="20"/>
          <w:szCs w:val="20"/>
          <w:lang w:val="en-US"/>
        </w:rPr>
        <w:t xml:space="preserve">The student undertakes to observe and strictly fulfill the terms of this Agreement, comply with the legislation of Georgia, the University Regulations, the Internal Regulations of the University, and to abide by the orders of the University </w:t>
      </w:r>
      <w:bookmarkStart w:id="0" w:name="_Hlk217332892"/>
      <w:r w:rsidRPr="00345708">
        <w:rPr>
          <w:rFonts w:ascii="Sylfaen" w:hAnsi="Sylfaen"/>
          <w:spacing w:val="-2"/>
          <w:sz w:val="20"/>
          <w:szCs w:val="20"/>
          <w:lang w:val="en-US"/>
        </w:rPr>
        <w:t>Rector</w:t>
      </w:r>
      <w:bookmarkEnd w:id="0"/>
      <w:r w:rsidRPr="00345708">
        <w:rPr>
          <w:rFonts w:ascii="Sylfaen" w:hAnsi="Sylfaen"/>
          <w:spacing w:val="-2"/>
          <w:sz w:val="20"/>
          <w:szCs w:val="20"/>
          <w:lang w:val="en-US"/>
        </w:rPr>
        <w:t>, the Academic Council, and the decisions of the Faculty Council;</w:t>
      </w:r>
    </w:p>
    <w:p w14:paraId="002288BA" w14:textId="28F2AB91" w:rsidR="000F29AF" w:rsidRPr="00345708" w:rsidRDefault="00F754E8"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To obtain an academic degree, the student undertakes to master the chosen educational program, accumulate credits in all educational disciplines, provided for by the educational program, as well as in the disciplines proposed by the program and chosen by him, so that the number of accumulated credits amounts to the number of academic credits provided for by the legislation of Georgia and the program________________________ (30, 40, 60, 240, 120, 300);</w:t>
      </w:r>
    </w:p>
    <w:p w14:paraId="1A1220F1" w14:textId="6DFF8862" w:rsidR="00F754E8" w:rsidRPr="00345708" w:rsidRDefault="00F754E8"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The student undertakes to comply with the curriculum (syllabus) presented by the lecturer at the beginning of the course and the requirements specified therein, which are the priority rules in force during the period of study of the specified subject;</w:t>
      </w:r>
    </w:p>
    <w:p w14:paraId="2556F366" w14:textId="77777777" w:rsidR="00864F94" w:rsidRPr="00345708" w:rsidRDefault="00864F94"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The student has no right to transfer to other persons the obligations stipulated by the terms of the agreement;</w:t>
      </w:r>
    </w:p>
    <w:p w14:paraId="139AEEF6" w14:textId="34651803" w:rsidR="00F754E8" w:rsidRPr="00345708" w:rsidRDefault="00864F94" w:rsidP="002C1586">
      <w:pPr>
        <w:pStyle w:val="ListParagraph"/>
        <w:numPr>
          <w:ilvl w:val="1"/>
          <w:numId w:val="5"/>
        </w:numPr>
        <w:tabs>
          <w:tab w:val="left" w:pos="352"/>
        </w:tabs>
        <w:spacing w:before="1" w:line="360" w:lineRule="auto"/>
        <w:ind w:left="352" w:hanging="351"/>
        <w:rPr>
          <w:rFonts w:ascii="Sylfaen" w:hAnsi="Sylfaen"/>
          <w:sz w:val="20"/>
          <w:szCs w:val="20"/>
          <w:lang w:val="en-US"/>
        </w:rPr>
      </w:pPr>
      <w:r w:rsidRPr="00345708">
        <w:rPr>
          <w:rFonts w:ascii="Sylfaen" w:hAnsi="Sylfaen"/>
          <w:sz w:val="20"/>
          <w:szCs w:val="20"/>
          <w:lang w:val="en-US"/>
        </w:rPr>
        <w:t>The student undertakes to ensure proper handling and the safety of the property, equipment, and materials belonging to the University; otherwise, the student may be held financially liable;</w:t>
      </w:r>
    </w:p>
    <w:p w14:paraId="26CC09B3" w14:textId="77777777" w:rsidR="008C35EC" w:rsidRPr="00345708" w:rsidRDefault="001E0558" w:rsidP="008C35EC">
      <w:pPr>
        <w:pStyle w:val="ListParagraph"/>
        <w:numPr>
          <w:ilvl w:val="1"/>
          <w:numId w:val="5"/>
        </w:numPr>
        <w:tabs>
          <w:tab w:val="left" w:pos="352"/>
        </w:tabs>
        <w:spacing w:before="1" w:line="360" w:lineRule="auto"/>
        <w:rPr>
          <w:rFonts w:ascii="Sylfaen" w:hAnsi="Sylfaen"/>
          <w:sz w:val="20"/>
          <w:szCs w:val="20"/>
          <w:lang w:val="en-US"/>
        </w:rPr>
      </w:pPr>
      <w:r w:rsidRPr="00345708">
        <w:rPr>
          <w:rFonts w:ascii="Sylfaen" w:hAnsi="Sylfaen"/>
          <w:sz w:val="20"/>
          <w:szCs w:val="20"/>
          <w:lang w:val="en-US"/>
        </w:rPr>
        <w:t>The student undertakes to notify the University of any change of address or any other changes to the personal information specified in their personal file, as the University will use the data provided in the student's personal file when performing any type of action regarding the student;</w:t>
      </w:r>
    </w:p>
    <w:p w14:paraId="769DD738" w14:textId="32FCC987" w:rsidR="001E0558" w:rsidRPr="00345708" w:rsidRDefault="001E0558" w:rsidP="008C35EC">
      <w:pPr>
        <w:pStyle w:val="ListParagraph"/>
        <w:numPr>
          <w:ilvl w:val="1"/>
          <w:numId w:val="5"/>
        </w:numPr>
        <w:tabs>
          <w:tab w:val="left" w:pos="352"/>
        </w:tabs>
        <w:spacing w:before="1" w:line="360" w:lineRule="auto"/>
        <w:rPr>
          <w:rFonts w:ascii="Sylfaen" w:hAnsi="Sylfaen"/>
          <w:sz w:val="20"/>
          <w:szCs w:val="20"/>
          <w:lang w:val="en-US"/>
        </w:rPr>
      </w:pPr>
      <w:r w:rsidRPr="00345708">
        <w:rPr>
          <w:rFonts w:ascii="Sylfaen" w:hAnsi="Sylfaen"/>
          <w:sz w:val="20"/>
          <w:szCs w:val="20"/>
          <w:lang w:val="en-US"/>
        </w:rPr>
        <w:t>The student is not entitled to use the study materials, books, and auxiliary textbooks obtained at the University in other institutions;</w:t>
      </w:r>
    </w:p>
    <w:p w14:paraId="5E669423" w14:textId="0AE10C34" w:rsidR="002C1586" w:rsidRPr="00345708" w:rsidRDefault="00864F94" w:rsidP="001E0558">
      <w:pPr>
        <w:pStyle w:val="ListParagraph"/>
        <w:numPr>
          <w:ilvl w:val="1"/>
          <w:numId w:val="5"/>
        </w:numPr>
        <w:tabs>
          <w:tab w:val="left" w:pos="352"/>
        </w:tabs>
        <w:spacing w:before="1" w:line="360" w:lineRule="auto"/>
        <w:rPr>
          <w:rFonts w:ascii="Sylfaen" w:hAnsi="Sylfaen"/>
          <w:sz w:val="20"/>
          <w:szCs w:val="20"/>
          <w:lang w:val="en-US"/>
        </w:rPr>
      </w:pPr>
      <w:r w:rsidRPr="00345708">
        <w:rPr>
          <w:rFonts w:ascii="Sylfaen" w:hAnsi="Sylfaen"/>
          <w:sz w:val="20"/>
          <w:szCs w:val="20"/>
          <w:lang w:val="en-US"/>
        </w:rPr>
        <w:t>In the event of a violation by the student of any of the provisions of the University's Internal Regulations, the University is authorized to act in accordance with the Internal Regulations and internal regulatory acts of the University; furthermore, the student confirms that they have reviewed the Internal Regulations of the University and fully agree with them;</w:t>
      </w:r>
    </w:p>
    <w:p w14:paraId="58648DF2" w14:textId="6C9F55DE" w:rsidR="00A613EE" w:rsidRPr="00345708" w:rsidRDefault="00A613EE" w:rsidP="002C1586">
      <w:pPr>
        <w:pStyle w:val="ListParagraph"/>
        <w:numPr>
          <w:ilvl w:val="1"/>
          <w:numId w:val="5"/>
        </w:numPr>
        <w:tabs>
          <w:tab w:val="left" w:pos="352"/>
        </w:tabs>
        <w:spacing w:before="1" w:line="360" w:lineRule="auto"/>
        <w:rPr>
          <w:rFonts w:ascii="Sylfaen" w:hAnsi="Sylfaen"/>
          <w:sz w:val="20"/>
          <w:szCs w:val="20"/>
          <w:lang w:val="en-US"/>
        </w:rPr>
      </w:pPr>
      <w:r w:rsidRPr="00345708">
        <w:rPr>
          <w:rFonts w:ascii="Sylfaen" w:hAnsi="Sylfaen"/>
          <w:sz w:val="20"/>
          <w:szCs w:val="20"/>
          <w:lang w:val="en-US"/>
        </w:rPr>
        <w:t xml:space="preserve">In the event of non-fulfillment by the Student of the terms of this Agreement, as well as a gross violation of the Internal Regulations, the University is entitled to act in accordance with the "Rules for Obtaining, Suspending, and Terminating Student Status, Mobility, and Recognition of Education Received during the Period of Study" and may suspend or terminate the </w:t>
      </w:r>
      <w:r w:rsidR="002C1586" w:rsidRPr="00345708">
        <w:rPr>
          <w:rFonts w:ascii="Sylfaen" w:hAnsi="Sylfaen"/>
          <w:sz w:val="20"/>
          <w:szCs w:val="20"/>
          <w:lang w:val="en-US"/>
        </w:rPr>
        <w:t>s</w:t>
      </w:r>
      <w:r w:rsidRPr="00345708">
        <w:rPr>
          <w:rFonts w:ascii="Sylfaen" w:hAnsi="Sylfaen"/>
          <w:sz w:val="20"/>
          <w:szCs w:val="20"/>
          <w:lang w:val="en-US"/>
        </w:rPr>
        <w:t>tudent's status in accordance with the legislation in force.</w:t>
      </w:r>
    </w:p>
    <w:p w14:paraId="3467778C" w14:textId="77777777" w:rsidR="00345708" w:rsidRPr="00345708" w:rsidRDefault="00345708" w:rsidP="00534625">
      <w:pPr>
        <w:pStyle w:val="Heading1"/>
        <w:tabs>
          <w:tab w:val="left" w:pos="3340"/>
          <w:tab w:val="left" w:pos="8601"/>
        </w:tabs>
        <w:spacing w:line="360" w:lineRule="auto"/>
        <w:ind w:firstLine="0"/>
        <w:jc w:val="both"/>
        <w:rPr>
          <w:rFonts w:ascii="Sylfaen" w:hAnsi="Sylfaen"/>
          <w:spacing w:val="-2"/>
          <w:lang w:val="en-US"/>
        </w:rPr>
      </w:pPr>
    </w:p>
    <w:p w14:paraId="49AB9D17" w14:textId="392D4D88" w:rsidR="00F754E8" w:rsidRPr="00345708" w:rsidRDefault="002C1586" w:rsidP="00534625">
      <w:pPr>
        <w:pStyle w:val="Heading1"/>
        <w:numPr>
          <w:ilvl w:val="1"/>
          <w:numId w:val="1"/>
        </w:numPr>
        <w:tabs>
          <w:tab w:val="left" w:pos="3340"/>
          <w:tab w:val="left" w:pos="8601"/>
        </w:tabs>
        <w:spacing w:line="360" w:lineRule="auto"/>
        <w:jc w:val="center"/>
        <w:rPr>
          <w:rFonts w:ascii="Sylfaen" w:hAnsi="Sylfaen"/>
          <w:spacing w:val="-2"/>
          <w:lang w:val="en-US"/>
        </w:rPr>
      </w:pPr>
      <w:r w:rsidRPr="00345708">
        <w:rPr>
          <w:rFonts w:ascii="Sylfaen" w:hAnsi="Sylfaen"/>
          <w:spacing w:val="-2"/>
          <w:lang w:val="en-US"/>
        </w:rPr>
        <w:t>Rights and Obligations of the University</w:t>
      </w:r>
    </w:p>
    <w:p w14:paraId="79000B0C" w14:textId="77777777" w:rsidR="00AA2B45" w:rsidRPr="00345708" w:rsidRDefault="00AA2B45" w:rsidP="00AA2B45">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spacing w:val="-2"/>
          <w:lang w:val="en-US"/>
        </w:rPr>
        <w:t xml:space="preserve">3.1. </w:t>
      </w:r>
      <w:r w:rsidRPr="00345708">
        <w:rPr>
          <w:rFonts w:ascii="Sylfaen" w:hAnsi="Sylfaen"/>
          <w:b w:val="0"/>
          <w:bCs w:val="0"/>
          <w:spacing w:val="-2"/>
          <w:lang w:val="en-US"/>
        </w:rPr>
        <w:t>The University undertakes to carry out educational activities in accordance with Georgian legislation, the Charter and Regulations of the University, and to comply with authorization and/or accreditation standards;</w:t>
      </w:r>
    </w:p>
    <w:p w14:paraId="11B4B888" w14:textId="06D4D209" w:rsidR="00AA2B45" w:rsidRPr="00345708" w:rsidRDefault="00AA2B45" w:rsidP="00AA2B45">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b w:val="0"/>
          <w:bCs w:val="0"/>
          <w:spacing w:val="-2"/>
          <w:lang w:val="en-US"/>
        </w:rPr>
        <w:t xml:space="preserve">3.2. The University undertakes to provide the student with educational materials and teaching aids. The University has its own </w:t>
      </w:r>
      <w:r w:rsidRPr="00345708">
        <w:rPr>
          <w:rFonts w:ascii="Sylfaen" w:hAnsi="Sylfaen"/>
          <w:b w:val="0"/>
          <w:bCs w:val="0"/>
          <w:spacing w:val="-2"/>
          <w:lang w:val="en-US"/>
        </w:rPr>
        <w:lastRenderedPageBreak/>
        <w:t>library, from which Students may borrow various books and materials;</w:t>
      </w:r>
    </w:p>
    <w:p w14:paraId="47226F07" w14:textId="77777777" w:rsidR="00AA2B45" w:rsidRPr="00345708" w:rsidRDefault="00AA2B45" w:rsidP="00AA2B45">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b w:val="0"/>
          <w:bCs w:val="0"/>
          <w:spacing w:val="-2"/>
          <w:lang w:val="en-US"/>
        </w:rPr>
        <w:t>3.3. The University undertakes to provide the student with appropriate learning conditions and appropriate technical equipment for the educational facilities, in accordance with technical safety regulations and sanitary standards;</w:t>
      </w:r>
    </w:p>
    <w:p w14:paraId="08B2D38E" w14:textId="00FF1723" w:rsidR="00F754E8" w:rsidRPr="00345708" w:rsidRDefault="00AA2B45" w:rsidP="00AA2B45">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b w:val="0"/>
          <w:bCs w:val="0"/>
          <w:spacing w:val="-2"/>
          <w:lang w:val="en-US"/>
        </w:rPr>
        <w:t xml:space="preserve">3.4. The University, acting as an institution of higher education, condemns plagiarism, unauthorized collaboration, </w:t>
      </w:r>
      <w:r w:rsidR="007D3950" w:rsidRPr="00345708">
        <w:rPr>
          <w:rFonts w:ascii="Sylfaen" w:hAnsi="Sylfaen"/>
          <w:b w:val="0"/>
          <w:bCs w:val="0"/>
          <w:spacing w:val="-2"/>
          <w:lang w:val="en-US"/>
        </w:rPr>
        <w:t>copyi</w:t>
      </w:r>
      <w:r w:rsidRPr="00345708">
        <w:rPr>
          <w:rFonts w:ascii="Sylfaen" w:hAnsi="Sylfaen"/>
          <w:b w:val="0"/>
          <w:bCs w:val="0"/>
          <w:spacing w:val="-2"/>
          <w:lang w:val="en-US"/>
        </w:rPr>
        <w:t>ng, submitting the same work multiple times, theft, hooliganism, and any act that poses a threat to the rights of others,</w:t>
      </w:r>
      <w:r w:rsidR="007D3950" w:rsidRPr="00345708">
        <w:rPr>
          <w:rFonts w:ascii="Sylfaen" w:hAnsi="Sylfaen"/>
          <w:b w:val="0"/>
          <w:bCs w:val="0"/>
          <w:spacing w:val="-2"/>
          <w:lang w:val="en-US"/>
        </w:rPr>
        <w:t xml:space="preserve"> their</w:t>
      </w:r>
      <w:r w:rsidRPr="00345708">
        <w:rPr>
          <w:rFonts w:ascii="Sylfaen" w:hAnsi="Sylfaen"/>
          <w:b w:val="0"/>
          <w:bCs w:val="0"/>
          <w:spacing w:val="-2"/>
          <w:lang w:val="en-US"/>
        </w:rPr>
        <w:t xml:space="preserve"> health, </w:t>
      </w:r>
      <w:r w:rsidR="007D3950" w:rsidRPr="00345708">
        <w:rPr>
          <w:rFonts w:ascii="Sylfaen" w:hAnsi="Sylfaen"/>
          <w:b w:val="0"/>
          <w:bCs w:val="0"/>
          <w:spacing w:val="-2"/>
          <w:lang w:val="en-US"/>
        </w:rPr>
        <w:t xml:space="preserve">the </w:t>
      </w:r>
      <w:r w:rsidRPr="00345708">
        <w:rPr>
          <w:rFonts w:ascii="Sylfaen" w:hAnsi="Sylfaen"/>
          <w:b w:val="0"/>
          <w:bCs w:val="0"/>
          <w:spacing w:val="-2"/>
          <w:lang w:val="en-US"/>
        </w:rPr>
        <w:t>protection of the property of the educational institution, and its security. Through the above, the University strives to create a healthy, competitive environment for education and objective assessment.</w:t>
      </w:r>
    </w:p>
    <w:p w14:paraId="023BD44B" w14:textId="77777777" w:rsidR="00B67820" w:rsidRPr="00345708" w:rsidRDefault="00B67820" w:rsidP="00B67820">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b w:val="0"/>
          <w:bCs w:val="0"/>
          <w:spacing w:val="-2"/>
          <w:lang w:val="en-US"/>
        </w:rPr>
        <w:t xml:space="preserve">3.5. The University is obligated to process students' personal data within the scope of the authority granted to the University by Georgian legislation, the Law on Personal Data Protection, and other acts concerning the </w:t>
      </w:r>
      <w:bookmarkStart w:id="1" w:name="_Hlk217426194"/>
      <w:r w:rsidRPr="00345708">
        <w:rPr>
          <w:rFonts w:ascii="Sylfaen" w:hAnsi="Sylfaen"/>
          <w:b w:val="0"/>
          <w:bCs w:val="0"/>
          <w:spacing w:val="-2"/>
          <w:lang w:val="en-US"/>
        </w:rPr>
        <w:t>protection</w:t>
      </w:r>
      <w:bookmarkEnd w:id="1"/>
      <w:r w:rsidRPr="00345708">
        <w:rPr>
          <w:rFonts w:ascii="Sylfaen" w:hAnsi="Sylfaen"/>
          <w:b w:val="0"/>
          <w:bCs w:val="0"/>
          <w:spacing w:val="-2"/>
          <w:lang w:val="en-US"/>
        </w:rPr>
        <w:t xml:space="preserve"> and processing of personal data.</w:t>
      </w:r>
    </w:p>
    <w:p w14:paraId="4A3F6151" w14:textId="2C7AE8A5" w:rsidR="00F754E8" w:rsidRPr="00345708" w:rsidRDefault="00B67820" w:rsidP="00B67820">
      <w:pPr>
        <w:pStyle w:val="Heading1"/>
        <w:tabs>
          <w:tab w:val="left" w:pos="3340"/>
          <w:tab w:val="left" w:pos="8601"/>
        </w:tabs>
        <w:spacing w:line="360" w:lineRule="auto"/>
        <w:ind w:left="1"/>
        <w:jc w:val="both"/>
        <w:rPr>
          <w:rFonts w:ascii="Sylfaen" w:hAnsi="Sylfaen"/>
          <w:b w:val="0"/>
          <w:bCs w:val="0"/>
          <w:spacing w:val="-2"/>
          <w:lang w:val="en-US"/>
        </w:rPr>
      </w:pPr>
      <w:r w:rsidRPr="00345708">
        <w:rPr>
          <w:rFonts w:ascii="Sylfaen" w:hAnsi="Sylfaen"/>
          <w:b w:val="0"/>
          <w:bCs w:val="0"/>
          <w:spacing w:val="-2"/>
          <w:lang w:val="en-US"/>
        </w:rPr>
        <w:t>3.6. The University is obligated not to disclose students' personal data without their consent, except in cases provided for by law.</w:t>
      </w:r>
    </w:p>
    <w:p w14:paraId="40ACD519" w14:textId="77777777" w:rsidR="000F29AF" w:rsidRPr="00345708" w:rsidRDefault="000F29AF" w:rsidP="008C35EC">
      <w:pPr>
        <w:pStyle w:val="BodyText"/>
        <w:spacing w:line="360" w:lineRule="auto"/>
        <w:ind w:left="0"/>
        <w:jc w:val="left"/>
        <w:rPr>
          <w:rFonts w:ascii="Sylfaen" w:hAnsi="Sylfaen"/>
          <w:b/>
          <w:lang w:val="en-US"/>
        </w:rPr>
      </w:pPr>
    </w:p>
    <w:p w14:paraId="619ECA9B" w14:textId="77777777" w:rsidR="008C35EC" w:rsidRPr="00345708" w:rsidRDefault="008C35EC" w:rsidP="008C35EC">
      <w:pPr>
        <w:pStyle w:val="BodyText"/>
        <w:spacing w:line="360" w:lineRule="auto"/>
        <w:jc w:val="center"/>
        <w:rPr>
          <w:rFonts w:ascii="Sylfaen" w:hAnsi="Sylfaen"/>
          <w:b/>
          <w:bCs/>
          <w:lang w:val="en-US"/>
        </w:rPr>
      </w:pPr>
      <w:r w:rsidRPr="00345708">
        <w:rPr>
          <w:rFonts w:ascii="Sylfaen" w:hAnsi="Sylfaen"/>
          <w:b/>
          <w:bCs/>
          <w:lang w:val="en-US"/>
        </w:rPr>
        <w:t>4.</w:t>
      </w:r>
      <w:r w:rsidRPr="00345708">
        <w:rPr>
          <w:rFonts w:ascii="Sylfaen" w:hAnsi="Sylfaen"/>
          <w:b/>
          <w:bCs/>
          <w:lang w:val="en-US"/>
        </w:rPr>
        <w:tab/>
        <w:t>Terms of the contract and conditions for its termination</w:t>
      </w:r>
    </w:p>
    <w:p w14:paraId="23CF8955" w14:textId="77777777" w:rsidR="008C35EC" w:rsidRPr="00345708" w:rsidRDefault="008C35EC" w:rsidP="00345708">
      <w:pPr>
        <w:pStyle w:val="BodyText"/>
        <w:spacing w:line="360" w:lineRule="auto"/>
        <w:rPr>
          <w:rFonts w:ascii="Sylfaen" w:hAnsi="Sylfaen"/>
          <w:lang w:val="en-US"/>
        </w:rPr>
      </w:pPr>
      <w:r w:rsidRPr="00345708">
        <w:rPr>
          <w:rFonts w:ascii="Sylfaen" w:hAnsi="Sylfaen"/>
          <w:lang w:val="en-US"/>
        </w:rPr>
        <w:t>4.1. This Agreement shall enter into force on the date of its signing and shall remain valid for the entire academic period (subject to any amended tuition rates);</w:t>
      </w:r>
    </w:p>
    <w:p w14:paraId="6BD4405E" w14:textId="77777777" w:rsidR="008C35EC" w:rsidRPr="00345708" w:rsidRDefault="008C35EC" w:rsidP="00345708">
      <w:pPr>
        <w:pStyle w:val="BodyText"/>
        <w:spacing w:line="360" w:lineRule="auto"/>
        <w:ind w:left="0"/>
        <w:rPr>
          <w:rFonts w:ascii="Sylfaen" w:hAnsi="Sylfaen"/>
          <w:lang w:val="en-US"/>
        </w:rPr>
      </w:pPr>
      <w:r w:rsidRPr="00345708">
        <w:rPr>
          <w:rFonts w:ascii="Sylfaen" w:hAnsi="Sylfaen"/>
          <w:lang w:val="en-US"/>
        </w:rPr>
        <w:t>4.2. Upon expiration, this Agreement may be extended at the student's initiative for an indefinite period of one semester, with the consent of the University, if the student has not accumulated the required number of credits to obtain an academic degree in the chosen educational program;</w:t>
      </w:r>
    </w:p>
    <w:p w14:paraId="48B642B8" w14:textId="77777777" w:rsidR="008C35EC" w:rsidRPr="00345708" w:rsidRDefault="008C35EC" w:rsidP="00345708">
      <w:pPr>
        <w:pStyle w:val="BodyText"/>
        <w:spacing w:line="360" w:lineRule="auto"/>
        <w:ind w:left="0"/>
        <w:rPr>
          <w:rFonts w:ascii="Sylfaen" w:hAnsi="Sylfaen"/>
          <w:lang w:val="en-US"/>
        </w:rPr>
      </w:pPr>
      <w:r w:rsidRPr="00345708">
        <w:rPr>
          <w:rFonts w:ascii="Sylfaen" w:hAnsi="Sylfaen"/>
          <w:lang w:val="en-US"/>
        </w:rPr>
        <w:t>4.3. Early termination of this Agreement at the student’s request, as well as the suspension of student status and the validity of this Agreement, is possible upon written application. The student undertakes to notify the University in writing at least 10 working days prior to the start of the semester of their intent to terminate or suspend the Agreement.</w:t>
      </w:r>
    </w:p>
    <w:p w14:paraId="132A6E54" w14:textId="77777777" w:rsidR="008C35EC" w:rsidRPr="00345708" w:rsidRDefault="008C35EC" w:rsidP="00345708">
      <w:pPr>
        <w:pStyle w:val="BodyText"/>
        <w:spacing w:before="5" w:line="360" w:lineRule="auto"/>
        <w:rPr>
          <w:rFonts w:ascii="Sylfaen" w:hAnsi="Sylfaen"/>
          <w:lang w:val="en-US"/>
        </w:rPr>
      </w:pPr>
      <w:r w:rsidRPr="00345708">
        <w:rPr>
          <w:rFonts w:ascii="Sylfaen" w:hAnsi="Sylfaen"/>
          <w:lang w:val="en-US"/>
        </w:rPr>
        <w:t>4.4. Early termination (cancellation) of the Agreement at the initiative of the Student is possible only if there is no financial debt to the University: if there is an outstanding financial debt, the Agreement is valid to the extent of the unfulfilled financial obligations; the University reserves the right to challenge the matter in court for the purpose of repaying the financial debt accrued for services rendered;</w:t>
      </w:r>
    </w:p>
    <w:p w14:paraId="5DD74C0E" w14:textId="77777777" w:rsidR="008C35EC" w:rsidRPr="00345708" w:rsidRDefault="008C35EC" w:rsidP="00345708">
      <w:pPr>
        <w:pStyle w:val="BodyText"/>
        <w:spacing w:before="5" w:line="360" w:lineRule="auto"/>
        <w:rPr>
          <w:rFonts w:ascii="Sylfaen" w:hAnsi="Sylfaen"/>
          <w:lang w:val="en-US"/>
        </w:rPr>
      </w:pPr>
      <w:r w:rsidRPr="00345708">
        <w:rPr>
          <w:rFonts w:ascii="Sylfaen" w:hAnsi="Sylfaen"/>
          <w:lang w:val="en-US"/>
        </w:rPr>
        <w:t>4.5. Early termination or suspension of the Agreement (suspension of the Student's status) at the initiative of the University is possible in cases stipulated by this Agreement, the "Rules for Obtaining, Suspension, and Termination of Student Status, Mobility, and Recognition of Education Received during Study," as well as other cases stipulated by the legislation of Georgia;</w:t>
      </w:r>
    </w:p>
    <w:p w14:paraId="4915E4D5" w14:textId="4FC6730A" w:rsidR="00345708" w:rsidRDefault="008C35EC" w:rsidP="00345708">
      <w:pPr>
        <w:pStyle w:val="BodyText"/>
        <w:spacing w:before="5" w:line="360" w:lineRule="auto"/>
        <w:ind w:left="0"/>
        <w:rPr>
          <w:rFonts w:ascii="Sylfaen" w:hAnsi="Sylfaen"/>
          <w:lang w:val="en-US"/>
        </w:rPr>
      </w:pPr>
      <w:r w:rsidRPr="00345708">
        <w:rPr>
          <w:rFonts w:ascii="Sylfaen" w:hAnsi="Sylfaen"/>
          <w:lang w:val="en-US"/>
        </w:rPr>
        <w:t>4.6. In the event of suspension of the student's status, they are exempt from paying tuition for the corresponding semester if the suspension occurs within one month of the start of the academic year.</w:t>
      </w:r>
    </w:p>
    <w:p w14:paraId="03F4CB9D" w14:textId="77777777" w:rsidR="002A5AB6" w:rsidRPr="00345708" w:rsidRDefault="002A5AB6" w:rsidP="00345708">
      <w:pPr>
        <w:pStyle w:val="BodyText"/>
        <w:spacing w:before="5" w:line="360" w:lineRule="auto"/>
        <w:ind w:left="0"/>
        <w:rPr>
          <w:rFonts w:ascii="Sylfaen" w:hAnsi="Sylfaen"/>
          <w:lang w:val="en-US"/>
        </w:rPr>
      </w:pPr>
    </w:p>
    <w:p w14:paraId="0EB85C36" w14:textId="77777777" w:rsidR="008C35EC" w:rsidRPr="00345708" w:rsidRDefault="008C35EC" w:rsidP="008C35EC">
      <w:pPr>
        <w:pStyle w:val="BodyText"/>
        <w:numPr>
          <w:ilvl w:val="0"/>
          <w:numId w:val="8"/>
        </w:numPr>
        <w:spacing w:before="5" w:line="360" w:lineRule="auto"/>
        <w:jc w:val="center"/>
        <w:rPr>
          <w:rFonts w:ascii="Sylfaen" w:hAnsi="Sylfaen"/>
          <w:b/>
          <w:bCs/>
          <w:lang w:val="en-US"/>
        </w:rPr>
      </w:pPr>
      <w:r w:rsidRPr="00345708">
        <w:rPr>
          <w:rFonts w:ascii="Sylfaen" w:hAnsi="Sylfaen"/>
          <w:b/>
          <w:bCs/>
          <w:lang w:val="en-US"/>
        </w:rPr>
        <w:t>Dispute Resolution Procedure</w:t>
      </w:r>
    </w:p>
    <w:p w14:paraId="51B6318C" w14:textId="77777777" w:rsidR="008C35EC" w:rsidRPr="00345708" w:rsidRDefault="008C35EC" w:rsidP="008C35EC">
      <w:pPr>
        <w:pStyle w:val="BodyText"/>
        <w:spacing w:before="5" w:line="360" w:lineRule="auto"/>
        <w:rPr>
          <w:rFonts w:ascii="Sylfaen" w:hAnsi="Sylfaen"/>
          <w:lang w:val="en-US"/>
        </w:rPr>
      </w:pPr>
      <w:r w:rsidRPr="00345708">
        <w:rPr>
          <w:rFonts w:ascii="Sylfaen" w:hAnsi="Sylfaen"/>
          <w:lang w:val="en-US"/>
        </w:rPr>
        <w:t>5.1. Any disagreements arising between the parties shall be resolved through negotiations;</w:t>
      </w:r>
    </w:p>
    <w:p w14:paraId="5597AEF6" w14:textId="77777777" w:rsidR="008C35EC" w:rsidRPr="00345708" w:rsidRDefault="008C35EC" w:rsidP="008C35EC">
      <w:pPr>
        <w:pStyle w:val="BodyText"/>
        <w:spacing w:before="5" w:line="360" w:lineRule="auto"/>
        <w:rPr>
          <w:rFonts w:ascii="Sylfaen" w:hAnsi="Sylfaen"/>
          <w:lang w:val="en-US"/>
        </w:rPr>
      </w:pPr>
      <w:r w:rsidRPr="00345708">
        <w:rPr>
          <w:rFonts w:ascii="Sylfaen" w:hAnsi="Sylfaen"/>
          <w:lang w:val="en-US"/>
        </w:rPr>
        <w:t>5.2. Any dispute arising between the parties in connection with the terms of this Agreement and not resolved through negotiations shall be resolved in accordance with the current legislation of Georgia.</w:t>
      </w:r>
    </w:p>
    <w:p w14:paraId="371FEACF" w14:textId="77777777" w:rsidR="008C35EC" w:rsidRPr="00345708" w:rsidRDefault="008C35EC" w:rsidP="008C35EC">
      <w:pPr>
        <w:pStyle w:val="BodyText"/>
        <w:spacing w:before="5" w:line="360" w:lineRule="auto"/>
        <w:rPr>
          <w:rFonts w:ascii="Sylfaen" w:hAnsi="Sylfaen"/>
          <w:lang w:val="en-US"/>
        </w:rPr>
      </w:pPr>
    </w:p>
    <w:p w14:paraId="5E7FE010" w14:textId="77777777" w:rsidR="008C35EC" w:rsidRPr="00345708" w:rsidRDefault="008C35EC" w:rsidP="008C35EC">
      <w:pPr>
        <w:pStyle w:val="BodyText"/>
        <w:numPr>
          <w:ilvl w:val="0"/>
          <w:numId w:val="7"/>
        </w:numPr>
        <w:spacing w:before="5" w:line="360" w:lineRule="auto"/>
        <w:jc w:val="center"/>
        <w:rPr>
          <w:rFonts w:ascii="Sylfaen" w:hAnsi="Sylfaen"/>
          <w:b/>
          <w:bCs/>
          <w:lang w:val="en-US"/>
        </w:rPr>
      </w:pPr>
      <w:r w:rsidRPr="00345708">
        <w:rPr>
          <w:rFonts w:ascii="Sylfaen" w:hAnsi="Sylfaen"/>
          <w:b/>
          <w:bCs/>
          <w:lang w:val="en-US"/>
        </w:rPr>
        <w:t>Other Terms</w:t>
      </w:r>
    </w:p>
    <w:p w14:paraId="6AC3AFFC" w14:textId="644FB195" w:rsidR="008C35EC" w:rsidRPr="00345708" w:rsidRDefault="008C35EC" w:rsidP="008C35EC">
      <w:pPr>
        <w:pStyle w:val="BodyText"/>
        <w:spacing w:before="5" w:line="360" w:lineRule="auto"/>
        <w:rPr>
          <w:rFonts w:ascii="Sylfaen" w:hAnsi="Sylfaen"/>
          <w:lang w:val="en-US"/>
        </w:rPr>
      </w:pPr>
      <w:r w:rsidRPr="00345708">
        <w:rPr>
          <w:rFonts w:ascii="Sylfaen" w:hAnsi="Sylfaen"/>
          <w:lang w:val="en-US"/>
        </w:rPr>
        <w:t xml:space="preserve">6.1. </w:t>
      </w:r>
      <w:r w:rsidR="00345708" w:rsidRPr="00345708">
        <w:rPr>
          <w:rFonts w:ascii="Sylfaen" w:hAnsi="Sylfaen"/>
          <w:lang w:val="en-US"/>
        </w:rPr>
        <w:t xml:space="preserve">By signing this agreement, the "Student" confirms that he/she has read the University's regulations, as well as the Personal </w:t>
      </w:r>
      <w:r w:rsidR="00345708" w:rsidRPr="00345708">
        <w:rPr>
          <w:rFonts w:ascii="Sylfaen" w:hAnsi="Sylfaen"/>
          <w:lang w:val="en-US"/>
        </w:rPr>
        <w:lastRenderedPageBreak/>
        <w:t>Data Protection Policy document, agrees with them and has no complaints;</w:t>
      </w:r>
    </w:p>
    <w:p w14:paraId="70433F25" w14:textId="77777777" w:rsidR="008C35EC" w:rsidRPr="00345708" w:rsidRDefault="008C35EC" w:rsidP="008C35EC">
      <w:pPr>
        <w:pStyle w:val="BodyText"/>
        <w:spacing w:before="5" w:line="360" w:lineRule="auto"/>
        <w:rPr>
          <w:rFonts w:ascii="Sylfaen" w:hAnsi="Sylfaen"/>
          <w:lang w:val="en-US"/>
        </w:rPr>
      </w:pPr>
      <w:r w:rsidRPr="00345708">
        <w:rPr>
          <w:rFonts w:ascii="Sylfaen" w:hAnsi="Sylfaen"/>
          <w:lang w:val="en-US"/>
        </w:rPr>
        <w:t>6.2. Any amendments to the Agreement must be made only in writing and signed by both parties;</w:t>
      </w:r>
    </w:p>
    <w:p w14:paraId="00643729" w14:textId="605C94BE" w:rsidR="008C35EC" w:rsidRPr="00345708" w:rsidRDefault="008C35EC" w:rsidP="00345708">
      <w:pPr>
        <w:pStyle w:val="BodyText"/>
        <w:spacing w:before="5" w:line="360" w:lineRule="auto"/>
        <w:ind w:left="0"/>
        <w:rPr>
          <w:rFonts w:ascii="Sylfaen" w:hAnsi="Sylfaen"/>
          <w:lang w:val="en-US"/>
        </w:rPr>
      </w:pPr>
      <w:r w:rsidRPr="00345708">
        <w:rPr>
          <w:rFonts w:ascii="Sylfaen" w:hAnsi="Sylfaen"/>
          <w:lang w:val="en-US"/>
        </w:rPr>
        <w:t>6.3. The Agreement is concluded in Russian, in two (2) valid copies.</w:t>
      </w:r>
    </w:p>
    <w:p w14:paraId="1344BE8E" w14:textId="77777777" w:rsidR="00345708" w:rsidRPr="00345708" w:rsidRDefault="00345708" w:rsidP="008C35EC">
      <w:pPr>
        <w:pStyle w:val="BodyText"/>
        <w:spacing w:line="360" w:lineRule="auto"/>
        <w:ind w:left="0"/>
        <w:jc w:val="left"/>
        <w:rPr>
          <w:rFonts w:ascii="Sylfaen" w:hAnsi="Sylfaen"/>
          <w:b/>
          <w:lang w:val="en-US"/>
        </w:rPr>
      </w:pPr>
    </w:p>
    <w:p w14:paraId="3EF0780A" w14:textId="77777777" w:rsidR="00345708" w:rsidRPr="00345708" w:rsidRDefault="00345708" w:rsidP="00345708">
      <w:pPr>
        <w:pStyle w:val="BodyText"/>
        <w:spacing w:before="5" w:line="360" w:lineRule="auto"/>
        <w:ind w:left="0"/>
        <w:jc w:val="center"/>
        <w:rPr>
          <w:rFonts w:ascii="Sylfaen" w:hAnsi="Sylfaen"/>
          <w:b/>
          <w:bCs/>
          <w:lang w:val="en-US"/>
        </w:rPr>
      </w:pPr>
      <w:r w:rsidRPr="00345708">
        <w:rPr>
          <w:rFonts w:ascii="Sylfaen" w:hAnsi="Sylfaen"/>
          <w:b/>
          <w:bCs/>
          <w:lang w:val="en-US"/>
        </w:rPr>
        <w:t>7. Addresses and Signatures of the Parties</w:t>
      </w:r>
    </w:p>
    <w:p w14:paraId="2A39FFEF" w14:textId="77777777" w:rsidR="00345708" w:rsidRPr="00345708" w:rsidRDefault="00345708" w:rsidP="00345708">
      <w:pPr>
        <w:pStyle w:val="BodyText"/>
        <w:spacing w:before="5" w:line="360" w:lineRule="auto"/>
        <w:ind w:left="0"/>
        <w:jc w:val="center"/>
        <w:rPr>
          <w:rFonts w:ascii="Sylfaen" w:hAnsi="Sylfaen"/>
          <w:b/>
          <w:bCs/>
          <w:lang w:val="en-US"/>
        </w:rPr>
      </w:pPr>
    </w:p>
    <w:p w14:paraId="0E1C47AC" w14:textId="77777777" w:rsidR="00345708" w:rsidRPr="00345708" w:rsidRDefault="00345708" w:rsidP="00345708">
      <w:pPr>
        <w:pStyle w:val="BodyText"/>
        <w:spacing w:before="5" w:line="360" w:lineRule="auto"/>
        <w:rPr>
          <w:rFonts w:ascii="Sylfaen" w:hAnsi="Sylfaen"/>
          <w:b/>
          <w:bCs/>
          <w:lang w:val="en-US"/>
        </w:rPr>
      </w:pPr>
      <w:r w:rsidRPr="00345708">
        <w:rPr>
          <w:rFonts w:ascii="Sylfaen" w:hAnsi="Sylfaen"/>
          <w:b/>
          <w:bCs/>
          <w:lang w:val="en-US"/>
        </w:rPr>
        <w:t xml:space="preserve">Tbilisi Humanitarian University                                                                                        </w:t>
      </w:r>
    </w:p>
    <w:p w14:paraId="6DF64EC6" w14:textId="77777777" w:rsidR="00345708" w:rsidRPr="00345708" w:rsidRDefault="00345708" w:rsidP="00345708">
      <w:pPr>
        <w:pStyle w:val="BodyText"/>
        <w:spacing w:before="5" w:line="360" w:lineRule="auto"/>
        <w:rPr>
          <w:rFonts w:ascii="Sylfaen" w:hAnsi="Sylfaen"/>
          <w:b/>
          <w:bCs/>
          <w:lang w:val="en-US"/>
        </w:rPr>
      </w:pPr>
      <w:r w:rsidRPr="00345708">
        <w:rPr>
          <w:rFonts w:ascii="Sylfaen" w:hAnsi="Sylfaen"/>
          <w:b/>
          <w:bCs/>
          <w:lang w:val="en-US"/>
        </w:rPr>
        <w:t xml:space="preserve">Georgia, Tbilisi, 0144, Beri Gabriel Salosi Ave. No. 31 </w:t>
      </w:r>
    </w:p>
    <w:p w14:paraId="1D38F21A" w14:textId="77777777" w:rsidR="00345708" w:rsidRPr="00345708" w:rsidRDefault="00345708" w:rsidP="00345708">
      <w:pPr>
        <w:pStyle w:val="BodyText"/>
        <w:spacing w:before="5" w:line="360" w:lineRule="auto"/>
        <w:rPr>
          <w:rFonts w:ascii="Sylfaen" w:hAnsi="Sylfaen"/>
          <w:b/>
          <w:bCs/>
          <w:lang w:val="en-US"/>
        </w:rPr>
      </w:pPr>
      <w:r w:rsidRPr="00345708">
        <w:rPr>
          <w:rFonts w:ascii="Sylfaen" w:hAnsi="Sylfaen"/>
          <w:b/>
          <w:bCs/>
          <w:lang w:val="en-US"/>
        </w:rPr>
        <w:t>T/ Id Number (INN) 206 046 045</w:t>
      </w:r>
    </w:p>
    <w:p w14:paraId="2CAC7FC7" w14:textId="77777777" w:rsidR="00345708" w:rsidRPr="00345708" w:rsidRDefault="00345708" w:rsidP="00345708">
      <w:pPr>
        <w:pStyle w:val="BodyText"/>
        <w:spacing w:before="5" w:line="360" w:lineRule="auto"/>
        <w:rPr>
          <w:rFonts w:ascii="Sylfaen" w:hAnsi="Sylfaen"/>
          <w:lang w:val="en-US"/>
        </w:rPr>
      </w:pPr>
    </w:p>
    <w:p w14:paraId="70AEAED6" w14:textId="77777777" w:rsidR="00345708" w:rsidRPr="00345708" w:rsidRDefault="00345708" w:rsidP="00345708">
      <w:pPr>
        <w:pStyle w:val="BodyText"/>
        <w:spacing w:before="5" w:line="360" w:lineRule="auto"/>
        <w:rPr>
          <w:rFonts w:ascii="Sylfaen" w:hAnsi="Sylfaen"/>
          <w:b/>
          <w:bCs/>
          <w:lang w:val="en-US"/>
        </w:rPr>
      </w:pPr>
      <w:r w:rsidRPr="00345708">
        <w:rPr>
          <w:rFonts w:ascii="Sylfaen" w:hAnsi="Sylfaen"/>
          <w:b/>
          <w:bCs/>
          <w:lang w:val="en-US"/>
        </w:rPr>
        <w:t>Rector:  V. A. Sakvarelidze</w:t>
      </w:r>
    </w:p>
    <w:p w14:paraId="787634C2" w14:textId="77777777" w:rsidR="00345708" w:rsidRPr="00345708" w:rsidRDefault="00345708" w:rsidP="00345708">
      <w:pPr>
        <w:pStyle w:val="BodyText"/>
        <w:spacing w:before="5" w:line="360" w:lineRule="auto"/>
        <w:rPr>
          <w:rFonts w:ascii="Sylfaen" w:hAnsi="Sylfaen"/>
          <w:lang w:val="en-US"/>
        </w:rPr>
      </w:pPr>
      <w:r w:rsidRPr="00345708">
        <w:rPr>
          <w:rFonts w:ascii="Sylfaen" w:hAnsi="Sylfaen"/>
          <w:lang w:val="en-US"/>
        </w:rPr>
        <w:t>________________________________________________</w:t>
      </w:r>
    </w:p>
    <w:p w14:paraId="69D301C4" w14:textId="77777777" w:rsidR="00345708" w:rsidRPr="00345708" w:rsidRDefault="00345708" w:rsidP="00345708">
      <w:pPr>
        <w:pStyle w:val="BodyText"/>
        <w:spacing w:before="5" w:line="360" w:lineRule="auto"/>
        <w:rPr>
          <w:rFonts w:ascii="Sylfaen" w:hAnsi="Sylfaen"/>
          <w:lang w:val="en-US"/>
        </w:rPr>
      </w:pPr>
      <w:r w:rsidRPr="00345708">
        <w:rPr>
          <w:rFonts w:ascii="Sylfaen" w:hAnsi="Sylfaen"/>
          <w:lang w:val="en-US"/>
        </w:rPr>
        <w:t>(Signature)</w:t>
      </w:r>
    </w:p>
    <w:p w14:paraId="5EF7AFD1" w14:textId="77777777" w:rsidR="00345708" w:rsidRPr="00345708" w:rsidRDefault="00345708" w:rsidP="00345708">
      <w:pPr>
        <w:pStyle w:val="BodyText"/>
        <w:spacing w:before="5" w:line="360" w:lineRule="auto"/>
        <w:rPr>
          <w:rFonts w:ascii="Sylfaen" w:hAnsi="Sylfaen"/>
          <w:lang w:val="en-US"/>
        </w:rPr>
      </w:pPr>
    </w:p>
    <w:p w14:paraId="5F20C92E" w14:textId="77777777" w:rsidR="00345708" w:rsidRPr="00345708" w:rsidRDefault="00345708" w:rsidP="00345708">
      <w:pPr>
        <w:pStyle w:val="BodyText"/>
        <w:spacing w:before="5" w:line="360" w:lineRule="auto"/>
        <w:rPr>
          <w:rFonts w:ascii="Sylfaen" w:hAnsi="Sylfaen"/>
          <w:lang w:val="en-US"/>
        </w:rPr>
      </w:pPr>
    </w:p>
    <w:p w14:paraId="07D2C4E7" w14:textId="77777777" w:rsidR="00345708" w:rsidRPr="00345708" w:rsidRDefault="00345708" w:rsidP="00345708">
      <w:pPr>
        <w:pStyle w:val="BodyText"/>
        <w:spacing w:before="5" w:line="360" w:lineRule="auto"/>
        <w:rPr>
          <w:rFonts w:ascii="Sylfaen" w:hAnsi="Sylfaen"/>
          <w:b/>
          <w:bCs/>
          <w:lang w:val="en-US"/>
        </w:rPr>
      </w:pPr>
    </w:p>
    <w:p w14:paraId="3BD88791" w14:textId="77777777" w:rsidR="00345708" w:rsidRPr="00345708" w:rsidRDefault="00345708" w:rsidP="00345708">
      <w:pPr>
        <w:pStyle w:val="BodyText"/>
        <w:spacing w:before="5" w:line="360" w:lineRule="auto"/>
        <w:rPr>
          <w:rFonts w:ascii="Sylfaen" w:hAnsi="Sylfaen"/>
          <w:b/>
          <w:bCs/>
          <w:lang w:val="en-US"/>
        </w:rPr>
      </w:pPr>
      <w:r w:rsidRPr="00345708">
        <w:rPr>
          <w:rFonts w:ascii="Sylfaen" w:hAnsi="Sylfaen"/>
          <w:b/>
          <w:bCs/>
          <w:lang w:val="en-US"/>
        </w:rPr>
        <w:t>Student</w:t>
      </w:r>
    </w:p>
    <w:p w14:paraId="7CD5A19C" w14:textId="77777777" w:rsidR="00345708" w:rsidRPr="00345708" w:rsidRDefault="00345708" w:rsidP="00345708">
      <w:pPr>
        <w:pStyle w:val="BodyText"/>
        <w:spacing w:before="5" w:line="360" w:lineRule="auto"/>
        <w:rPr>
          <w:rFonts w:ascii="Sylfaen" w:hAnsi="Sylfaen"/>
          <w:lang w:val="en-US"/>
        </w:rPr>
      </w:pPr>
      <w:r w:rsidRPr="00345708">
        <w:rPr>
          <w:rFonts w:ascii="Sylfaen" w:hAnsi="Sylfaen"/>
          <w:lang w:val="en-US"/>
        </w:rPr>
        <w:t>_____________________________________</w:t>
      </w:r>
    </w:p>
    <w:p w14:paraId="2AA5D901" w14:textId="77777777" w:rsidR="00345708" w:rsidRPr="00345708" w:rsidRDefault="00345708" w:rsidP="00345708">
      <w:pPr>
        <w:pStyle w:val="BodyText"/>
        <w:spacing w:before="5" w:line="360" w:lineRule="auto"/>
        <w:ind w:left="0"/>
        <w:jc w:val="left"/>
        <w:rPr>
          <w:rFonts w:ascii="Sylfaen" w:hAnsi="Sylfaen"/>
          <w:b/>
          <w:bCs/>
          <w:lang w:val="en-US"/>
        </w:rPr>
      </w:pPr>
      <w:r w:rsidRPr="00345708">
        <w:rPr>
          <w:rFonts w:ascii="Sylfaen" w:hAnsi="Sylfaen"/>
          <w:b/>
          <w:bCs/>
          <w:lang w:val="en-US"/>
        </w:rPr>
        <w:t>ID/Passport No.________________________</w:t>
      </w:r>
    </w:p>
    <w:p w14:paraId="3782D49B" w14:textId="77777777" w:rsidR="00345708" w:rsidRPr="00345708" w:rsidRDefault="00345708" w:rsidP="00345708">
      <w:pPr>
        <w:pStyle w:val="Heading1"/>
        <w:tabs>
          <w:tab w:val="left" w:pos="3340"/>
          <w:tab w:val="left" w:pos="8601"/>
        </w:tabs>
        <w:spacing w:line="360" w:lineRule="auto"/>
        <w:ind w:firstLine="0"/>
        <w:jc w:val="both"/>
        <w:rPr>
          <w:rFonts w:ascii="Sylfaen" w:hAnsi="Sylfaen"/>
          <w:spacing w:val="-2"/>
          <w:lang w:val="en-US"/>
        </w:rPr>
      </w:pPr>
    </w:p>
    <w:p w14:paraId="3122FE99" w14:textId="77777777" w:rsidR="00345708" w:rsidRPr="00345708" w:rsidRDefault="00345708" w:rsidP="00345708">
      <w:pPr>
        <w:pStyle w:val="Heading1"/>
        <w:tabs>
          <w:tab w:val="left" w:pos="3340"/>
          <w:tab w:val="left" w:pos="8601"/>
        </w:tabs>
        <w:spacing w:line="360" w:lineRule="auto"/>
        <w:ind w:left="1" w:firstLine="0"/>
        <w:jc w:val="both"/>
        <w:rPr>
          <w:rFonts w:ascii="Sylfaen" w:hAnsi="Sylfaen"/>
          <w:spacing w:val="-2"/>
          <w:lang w:val="en-US"/>
        </w:rPr>
      </w:pPr>
      <w:r w:rsidRPr="00345708">
        <w:rPr>
          <w:rFonts w:ascii="Sylfaen" w:hAnsi="Sylfaen"/>
          <w:lang w:val="en-US"/>
        </w:rPr>
        <w:t>Parent (guardian, trustee)</w:t>
      </w:r>
      <w:r w:rsidRPr="00345708">
        <w:rPr>
          <w:rFonts w:ascii="Sylfaen" w:hAnsi="Sylfaen"/>
          <w:lang w:val="en-US"/>
        </w:rPr>
        <w:tab/>
      </w:r>
    </w:p>
    <w:p w14:paraId="268E0794" w14:textId="77777777" w:rsidR="00345708" w:rsidRPr="00345708" w:rsidRDefault="00345708" w:rsidP="00345708">
      <w:pPr>
        <w:pStyle w:val="Heading1"/>
        <w:tabs>
          <w:tab w:val="left" w:pos="3340"/>
          <w:tab w:val="left" w:pos="8601"/>
        </w:tabs>
        <w:spacing w:line="360" w:lineRule="auto"/>
        <w:ind w:left="1" w:firstLine="0"/>
        <w:jc w:val="both"/>
        <w:rPr>
          <w:rFonts w:ascii="Sylfaen" w:hAnsi="Sylfaen"/>
          <w:b w:val="0"/>
          <w:lang w:val="en-US"/>
        </w:rPr>
      </w:pPr>
      <w:r w:rsidRPr="00345708">
        <w:rPr>
          <w:rFonts w:ascii="Sylfaen" w:hAnsi="Sylfaen"/>
          <w:spacing w:val="-2"/>
          <w:lang w:val="en-US"/>
        </w:rPr>
        <w:t>_________________________________________</w:t>
      </w:r>
    </w:p>
    <w:p w14:paraId="31C583FF" w14:textId="77777777" w:rsidR="00345708" w:rsidRPr="00345708" w:rsidRDefault="00345708" w:rsidP="00345708">
      <w:pPr>
        <w:pStyle w:val="BodyText"/>
        <w:spacing w:before="5" w:line="360" w:lineRule="auto"/>
        <w:ind w:left="0"/>
        <w:jc w:val="left"/>
        <w:rPr>
          <w:rFonts w:ascii="Sylfaen" w:hAnsi="Sylfaen"/>
          <w:lang w:val="en-US"/>
        </w:rPr>
      </w:pPr>
      <w:r w:rsidRPr="00345708">
        <w:rPr>
          <w:rFonts w:ascii="Sylfaen" w:hAnsi="Sylfaen"/>
          <w:lang w:val="en-US"/>
        </w:rPr>
        <w:t>(Signature)</w:t>
      </w:r>
    </w:p>
    <w:p w14:paraId="01658F34" w14:textId="77777777" w:rsidR="00345708" w:rsidRPr="00345708" w:rsidRDefault="00345708" w:rsidP="00345708">
      <w:pPr>
        <w:pStyle w:val="BodyText"/>
        <w:spacing w:before="5" w:line="360" w:lineRule="auto"/>
        <w:ind w:left="0"/>
        <w:jc w:val="left"/>
        <w:rPr>
          <w:rFonts w:ascii="Sylfaen" w:hAnsi="Sylfaen"/>
          <w:lang w:val="en-US"/>
        </w:rPr>
      </w:pPr>
    </w:p>
    <w:p w14:paraId="51816504" w14:textId="77777777" w:rsidR="00271188" w:rsidRPr="00345708" w:rsidRDefault="00271188" w:rsidP="00323E46">
      <w:pPr>
        <w:pStyle w:val="BodyText"/>
        <w:spacing w:before="5" w:line="360" w:lineRule="auto"/>
        <w:rPr>
          <w:rFonts w:ascii="Sylfaen" w:hAnsi="Sylfaen"/>
          <w:lang w:val="en-US"/>
        </w:rPr>
      </w:pPr>
    </w:p>
    <w:p w14:paraId="2B96354F" w14:textId="77777777" w:rsidR="00534625" w:rsidRPr="00345708" w:rsidRDefault="00534625" w:rsidP="00323E46">
      <w:pPr>
        <w:pStyle w:val="BodyText"/>
        <w:spacing w:before="5" w:line="360" w:lineRule="auto"/>
        <w:rPr>
          <w:rFonts w:ascii="Sylfaen" w:hAnsi="Sylfaen"/>
          <w:lang w:val="en-US"/>
        </w:rPr>
      </w:pPr>
    </w:p>
    <w:p w14:paraId="7BF02169" w14:textId="77777777" w:rsidR="00954293" w:rsidRDefault="00954293" w:rsidP="00323E46">
      <w:pPr>
        <w:pStyle w:val="BodyText"/>
        <w:spacing w:before="5" w:line="360" w:lineRule="auto"/>
        <w:rPr>
          <w:rFonts w:ascii="Sylfaen" w:hAnsi="Sylfaen"/>
          <w:lang w:val="en-US"/>
        </w:rPr>
      </w:pPr>
    </w:p>
    <w:p w14:paraId="6CF518B3" w14:textId="77777777" w:rsidR="00954293" w:rsidRDefault="00954293" w:rsidP="00323E46">
      <w:pPr>
        <w:pStyle w:val="BodyText"/>
        <w:spacing w:before="5" w:line="360" w:lineRule="auto"/>
        <w:rPr>
          <w:rFonts w:ascii="Sylfaen" w:hAnsi="Sylfaen"/>
          <w:lang w:val="en-US"/>
        </w:rPr>
      </w:pPr>
    </w:p>
    <w:p w14:paraId="449D7B15" w14:textId="77777777" w:rsidR="00954293" w:rsidRDefault="00954293" w:rsidP="00323E46">
      <w:pPr>
        <w:pStyle w:val="BodyText"/>
        <w:spacing w:before="5" w:line="360" w:lineRule="auto"/>
        <w:rPr>
          <w:rFonts w:ascii="Sylfaen" w:hAnsi="Sylfaen"/>
          <w:lang w:val="en-US"/>
        </w:rPr>
      </w:pPr>
    </w:p>
    <w:p w14:paraId="35C1BFD9" w14:textId="77777777" w:rsidR="00954293" w:rsidRDefault="00954293" w:rsidP="00323E46">
      <w:pPr>
        <w:pStyle w:val="BodyText"/>
        <w:spacing w:before="5" w:line="360" w:lineRule="auto"/>
        <w:rPr>
          <w:rFonts w:ascii="Sylfaen" w:hAnsi="Sylfaen"/>
          <w:lang w:val="en-US"/>
        </w:rPr>
      </w:pPr>
    </w:p>
    <w:p w14:paraId="75282721" w14:textId="77777777" w:rsidR="00954293" w:rsidRDefault="00954293" w:rsidP="00323E46">
      <w:pPr>
        <w:pStyle w:val="BodyText"/>
        <w:spacing w:before="5" w:line="360" w:lineRule="auto"/>
        <w:rPr>
          <w:rFonts w:ascii="Sylfaen" w:hAnsi="Sylfaen"/>
          <w:lang w:val="en-US"/>
        </w:rPr>
      </w:pPr>
    </w:p>
    <w:p w14:paraId="5460D7ED" w14:textId="77777777" w:rsidR="00954293" w:rsidRDefault="00954293" w:rsidP="00323E46">
      <w:pPr>
        <w:pStyle w:val="BodyText"/>
        <w:spacing w:before="5" w:line="360" w:lineRule="auto"/>
        <w:rPr>
          <w:rFonts w:ascii="Sylfaen" w:hAnsi="Sylfaen"/>
          <w:lang w:val="en-US"/>
        </w:rPr>
      </w:pPr>
    </w:p>
    <w:p w14:paraId="4FED1106" w14:textId="77777777" w:rsidR="00954293" w:rsidRDefault="00954293" w:rsidP="00323E46">
      <w:pPr>
        <w:pStyle w:val="BodyText"/>
        <w:spacing w:before="5" w:line="360" w:lineRule="auto"/>
        <w:rPr>
          <w:rFonts w:ascii="Sylfaen" w:hAnsi="Sylfaen"/>
          <w:lang w:val="en-US"/>
        </w:rPr>
      </w:pPr>
    </w:p>
    <w:p w14:paraId="719FEEF0" w14:textId="77777777" w:rsidR="00954293" w:rsidRDefault="00954293" w:rsidP="00323E46">
      <w:pPr>
        <w:pStyle w:val="BodyText"/>
        <w:spacing w:before="5" w:line="360" w:lineRule="auto"/>
        <w:rPr>
          <w:rFonts w:ascii="Sylfaen" w:hAnsi="Sylfaen"/>
          <w:lang w:val="en-US"/>
        </w:rPr>
      </w:pPr>
    </w:p>
    <w:p w14:paraId="2238A9B1" w14:textId="77777777" w:rsidR="00954293" w:rsidRPr="00345708" w:rsidRDefault="00954293" w:rsidP="00323E46">
      <w:pPr>
        <w:pStyle w:val="BodyText"/>
        <w:spacing w:before="5" w:line="360" w:lineRule="auto"/>
        <w:rPr>
          <w:rFonts w:ascii="Sylfaen" w:hAnsi="Sylfaen"/>
          <w:lang w:val="en-US"/>
        </w:rPr>
      </w:pPr>
    </w:p>
    <w:sectPr w:rsidR="00954293" w:rsidRPr="00345708" w:rsidSect="00534625">
      <w:footerReference w:type="default" r:id="rId7"/>
      <w:pgSz w:w="11910" w:h="16840"/>
      <w:pgMar w:top="426" w:right="708"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3504C" w14:textId="77777777" w:rsidR="000A6002" w:rsidRDefault="000A6002" w:rsidP="00534625">
      <w:r>
        <w:separator/>
      </w:r>
    </w:p>
  </w:endnote>
  <w:endnote w:type="continuationSeparator" w:id="0">
    <w:p w14:paraId="5A2DA4F8" w14:textId="77777777" w:rsidR="000A6002" w:rsidRDefault="000A6002" w:rsidP="0053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0A9A" w14:textId="77777777" w:rsidR="00534625" w:rsidRPr="00534625" w:rsidRDefault="00534625" w:rsidP="00534625">
    <w:pPr>
      <w:pStyle w:val="Footer"/>
      <w:rPr>
        <w:lang w:val="en-US"/>
      </w:rPr>
    </w:pPr>
    <w:r w:rsidRPr="00534625">
      <w:rPr>
        <w:lang w:val="en-US"/>
      </w:rPr>
      <w:t>Student</w:t>
    </w:r>
    <w:r w:rsidRPr="00534625">
      <w:rPr>
        <w:lang w:val="en-US"/>
      </w:rPr>
      <w:tab/>
      <w:t>Parent (guardian, trustee)</w:t>
    </w:r>
    <w:r w:rsidRPr="00534625">
      <w:rPr>
        <w:lang w:val="en-US"/>
      </w:rPr>
      <w:tab/>
      <w:t>Rector</w:t>
    </w:r>
  </w:p>
  <w:p w14:paraId="65B38CB6" w14:textId="77777777" w:rsidR="00534625" w:rsidRPr="00534625" w:rsidRDefault="00534625" w:rsidP="00534625">
    <w:pPr>
      <w:pStyle w:val="Footer"/>
      <w:rPr>
        <w:lang w:val="en-US"/>
      </w:rPr>
    </w:pPr>
  </w:p>
  <w:p w14:paraId="2B9280FC" w14:textId="72E7AFD5" w:rsidR="00534625" w:rsidRPr="00534625" w:rsidRDefault="00534625" w:rsidP="00534625">
    <w:pPr>
      <w:pStyle w:val="Footer"/>
      <w:rPr>
        <w:lang w:val="en-US"/>
      </w:rPr>
    </w:pPr>
    <w:r>
      <w:rPr>
        <w:lang w:val="en-US"/>
      </w:rPr>
      <w:t>_____________________                       __________________________                                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701A" w14:textId="77777777" w:rsidR="000A6002" w:rsidRDefault="000A6002" w:rsidP="00534625">
      <w:r>
        <w:separator/>
      </w:r>
    </w:p>
  </w:footnote>
  <w:footnote w:type="continuationSeparator" w:id="0">
    <w:p w14:paraId="2E869E2D" w14:textId="77777777" w:rsidR="000A6002" w:rsidRDefault="000A6002" w:rsidP="0053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220DE"/>
    <w:multiLevelType w:val="multilevel"/>
    <w:tmpl w:val="628AB160"/>
    <w:lvl w:ilvl="0">
      <w:start w:val="1"/>
      <w:numFmt w:val="decimal"/>
      <w:lvlText w:val="%1."/>
      <w:lvlJc w:val="left"/>
      <w:pPr>
        <w:ind w:left="4540" w:hanging="360"/>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1.%2."/>
      <w:lvlJc w:val="left"/>
      <w:pPr>
        <w:ind w:left="1" w:hanging="720"/>
      </w:pPr>
      <w:rPr>
        <w:rFonts w:ascii="Times New Roman" w:eastAsia="Times New Roman" w:hAnsi="Times New Roman" w:cs="Times New Roman" w:hint="default"/>
        <w:b w:val="0"/>
        <w:bCs w:val="0"/>
        <w:i w:val="0"/>
        <w:iCs w:val="0"/>
        <w:color w:val="auto"/>
        <w:spacing w:val="0"/>
        <w:w w:val="99"/>
        <w:sz w:val="20"/>
        <w:szCs w:val="20"/>
        <w:lang w:val="ru-RU" w:eastAsia="en-US" w:bidi="ar-SA"/>
      </w:rPr>
    </w:lvl>
    <w:lvl w:ilvl="2">
      <w:numFmt w:val="bullet"/>
      <w:lvlText w:val="•"/>
      <w:lvlJc w:val="left"/>
      <w:pPr>
        <w:ind w:left="4540" w:hanging="720"/>
      </w:pPr>
      <w:rPr>
        <w:rFonts w:hint="default"/>
        <w:lang w:val="ru-RU" w:eastAsia="en-US" w:bidi="ar-SA"/>
      </w:rPr>
    </w:lvl>
    <w:lvl w:ilvl="3">
      <w:numFmt w:val="bullet"/>
      <w:lvlText w:val="•"/>
      <w:lvlJc w:val="left"/>
      <w:pPr>
        <w:ind w:left="5195" w:hanging="720"/>
      </w:pPr>
      <w:rPr>
        <w:rFonts w:hint="default"/>
        <w:lang w:val="ru-RU" w:eastAsia="en-US" w:bidi="ar-SA"/>
      </w:rPr>
    </w:lvl>
    <w:lvl w:ilvl="4">
      <w:numFmt w:val="bullet"/>
      <w:lvlText w:val="•"/>
      <w:lvlJc w:val="left"/>
      <w:pPr>
        <w:ind w:left="5850" w:hanging="720"/>
      </w:pPr>
      <w:rPr>
        <w:rFonts w:hint="default"/>
        <w:lang w:val="ru-RU" w:eastAsia="en-US" w:bidi="ar-SA"/>
      </w:rPr>
    </w:lvl>
    <w:lvl w:ilvl="5">
      <w:numFmt w:val="bullet"/>
      <w:lvlText w:val="•"/>
      <w:lvlJc w:val="left"/>
      <w:pPr>
        <w:ind w:left="6505" w:hanging="720"/>
      </w:pPr>
      <w:rPr>
        <w:rFonts w:hint="default"/>
        <w:lang w:val="ru-RU" w:eastAsia="en-US" w:bidi="ar-SA"/>
      </w:rPr>
    </w:lvl>
    <w:lvl w:ilvl="6">
      <w:numFmt w:val="bullet"/>
      <w:lvlText w:val="•"/>
      <w:lvlJc w:val="left"/>
      <w:pPr>
        <w:ind w:left="7160" w:hanging="720"/>
      </w:pPr>
      <w:rPr>
        <w:rFonts w:hint="default"/>
        <w:lang w:val="ru-RU" w:eastAsia="en-US" w:bidi="ar-SA"/>
      </w:rPr>
    </w:lvl>
    <w:lvl w:ilvl="7">
      <w:numFmt w:val="bullet"/>
      <w:lvlText w:val="•"/>
      <w:lvlJc w:val="left"/>
      <w:pPr>
        <w:ind w:left="7815" w:hanging="720"/>
      </w:pPr>
      <w:rPr>
        <w:rFonts w:hint="default"/>
        <w:lang w:val="ru-RU" w:eastAsia="en-US" w:bidi="ar-SA"/>
      </w:rPr>
    </w:lvl>
    <w:lvl w:ilvl="8">
      <w:numFmt w:val="bullet"/>
      <w:lvlText w:val="•"/>
      <w:lvlJc w:val="left"/>
      <w:pPr>
        <w:ind w:left="8471" w:hanging="720"/>
      </w:pPr>
      <w:rPr>
        <w:rFonts w:hint="default"/>
        <w:lang w:val="ru-RU" w:eastAsia="en-US" w:bidi="ar-SA"/>
      </w:rPr>
    </w:lvl>
  </w:abstractNum>
  <w:abstractNum w:abstractNumId="1" w15:restartNumberingAfterBreak="0">
    <w:nsid w:val="1E8B6936"/>
    <w:multiLevelType w:val="hybridMultilevel"/>
    <w:tmpl w:val="7B5CF82C"/>
    <w:lvl w:ilvl="0" w:tplc="76B6BA82">
      <w:start w:val="5"/>
      <w:numFmt w:val="decimal"/>
      <w:lvlText w:val="%1"/>
      <w:lvlJc w:val="left"/>
      <w:pPr>
        <w:ind w:left="-359" w:hanging="360"/>
      </w:pPr>
      <w:rPr>
        <w:rFonts w:hint="default"/>
      </w:rPr>
    </w:lvl>
    <w:lvl w:ilvl="1" w:tplc="04090019" w:tentative="1">
      <w:start w:val="1"/>
      <w:numFmt w:val="lowerLetter"/>
      <w:lvlText w:val="%2."/>
      <w:lvlJc w:val="left"/>
      <w:pPr>
        <w:ind w:left="361" w:hanging="360"/>
      </w:pPr>
    </w:lvl>
    <w:lvl w:ilvl="2" w:tplc="0409001B" w:tentative="1">
      <w:start w:val="1"/>
      <w:numFmt w:val="lowerRoman"/>
      <w:lvlText w:val="%3."/>
      <w:lvlJc w:val="right"/>
      <w:pPr>
        <w:ind w:left="1081" w:hanging="180"/>
      </w:pPr>
    </w:lvl>
    <w:lvl w:ilvl="3" w:tplc="0409000F" w:tentative="1">
      <w:start w:val="1"/>
      <w:numFmt w:val="decimal"/>
      <w:lvlText w:val="%4."/>
      <w:lvlJc w:val="left"/>
      <w:pPr>
        <w:ind w:left="1801" w:hanging="360"/>
      </w:pPr>
    </w:lvl>
    <w:lvl w:ilvl="4" w:tplc="04090019" w:tentative="1">
      <w:start w:val="1"/>
      <w:numFmt w:val="lowerLetter"/>
      <w:lvlText w:val="%5."/>
      <w:lvlJc w:val="left"/>
      <w:pPr>
        <w:ind w:left="2521" w:hanging="360"/>
      </w:pPr>
    </w:lvl>
    <w:lvl w:ilvl="5" w:tplc="0409001B" w:tentative="1">
      <w:start w:val="1"/>
      <w:numFmt w:val="lowerRoman"/>
      <w:lvlText w:val="%6."/>
      <w:lvlJc w:val="right"/>
      <w:pPr>
        <w:ind w:left="3241" w:hanging="180"/>
      </w:pPr>
    </w:lvl>
    <w:lvl w:ilvl="6" w:tplc="0409000F" w:tentative="1">
      <w:start w:val="1"/>
      <w:numFmt w:val="decimal"/>
      <w:lvlText w:val="%7."/>
      <w:lvlJc w:val="left"/>
      <w:pPr>
        <w:ind w:left="3961" w:hanging="360"/>
      </w:pPr>
    </w:lvl>
    <w:lvl w:ilvl="7" w:tplc="04090019" w:tentative="1">
      <w:start w:val="1"/>
      <w:numFmt w:val="lowerLetter"/>
      <w:lvlText w:val="%8."/>
      <w:lvlJc w:val="left"/>
      <w:pPr>
        <w:ind w:left="4681" w:hanging="360"/>
      </w:pPr>
    </w:lvl>
    <w:lvl w:ilvl="8" w:tplc="0409001B" w:tentative="1">
      <w:start w:val="1"/>
      <w:numFmt w:val="lowerRoman"/>
      <w:lvlText w:val="%9."/>
      <w:lvlJc w:val="right"/>
      <w:pPr>
        <w:ind w:left="5401" w:hanging="180"/>
      </w:pPr>
    </w:lvl>
  </w:abstractNum>
  <w:abstractNum w:abstractNumId="2" w15:restartNumberingAfterBreak="0">
    <w:nsid w:val="2FE943BA"/>
    <w:multiLevelType w:val="hybridMultilevel"/>
    <w:tmpl w:val="52329F42"/>
    <w:lvl w:ilvl="0" w:tplc="09A66036">
      <w:start w:val="5"/>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4D3701B2"/>
    <w:multiLevelType w:val="hybridMultilevel"/>
    <w:tmpl w:val="1FDA3D7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435308A"/>
    <w:multiLevelType w:val="hybridMultilevel"/>
    <w:tmpl w:val="C1322070"/>
    <w:lvl w:ilvl="0" w:tplc="853A6F78">
      <w:start w:val="6"/>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55240ACA"/>
    <w:multiLevelType w:val="multilevel"/>
    <w:tmpl w:val="1730E5E0"/>
    <w:lvl w:ilvl="0">
      <w:start w:val="2"/>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abstractNum w:abstractNumId="6" w15:restartNumberingAfterBreak="0">
    <w:nsid w:val="56F95C31"/>
    <w:multiLevelType w:val="multilevel"/>
    <w:tmpl w:val="96AE2DDC"/>
    <w:lvl w:ilvl="0">
      <w:start w:val="1"/>
      <w:numFmt w:val="decimal"/>
      <w:lvlText w:val="%1."/>
      <w:lvlJc w:val="left"/>
      <w:pPr>
        <w:ind w:left="4540" w:hanging="360"/>
        <w:jc w:val="right"/>
      </w:pPr>
      <w:rPr>
        <w:rFonts w:ascii="Times New Roman" w:eastAsia="Times New Roman" w:hAnsi="Times New Roman" w:cs="Times New Roman" w:hint="default"/>
        <w:b/>
        <w:bCs/>
        <w:i w:val="0"/>
        <w:iCs w:val="0"/>
        <w:spacing w:val="0"/>
        <w:w w:val="99"/>
        <w:sz w:val="20"/>
        <w:szCs w:val="20"/>
        <w:lang w:val="ru-RU" w:eastAsia="en-US" w:bidi="ar-SA"/>
      </w:rPr>
    </w:lvl>
    <w:lvl w:ilvl="1">
      <w:start w:val="1"/>
      <w:numFmt w:val="decimal"/>
      <w:lvlText w:val="%2."/>
      <w:lvlJc w:val="left"/>
      <w:pPr>
        <w:ind w:left="1" w:hanging="720"/>
      </w:pPr>
      <w:rPr>
        <w:rFonts w:ascii="Times New Roman" w:eastAsia="Times New Roman" w:hAnsi="Times New Roman" w:cs="Times New Roman"/>
        <w:b w:val="0"/>
        <w:bCs w:val="0"/>
        <w:i w:val="0"/>
        <w:iCs w:val="0"/>
        <w:color w:val="auto"/>
        <w:spacing w:val="0"/>
        <w:w w:val="99"/>
        <w:sz w:val="20"/>
        <w:szCs w:val="20"/>
        <w:lang w:val="en-US" w:eastAsia="en-US" w:bidi="ar-SA"/>
      </w:rPr>
    </w:lvl>
    <w:lvl w:ilvl="2">
      <w:numFmt w:val="bullet"/>
      <w:lvlText w:val="•"/>
      <w:lvlJc w:val="left"/>
      <w:pPr>
        <w:ind w:left="4540" w:hanging="720"/>
      </w:pPr>
      <w:rPr>
        <w:rFonts w:hint="default"/>
        <w:lang w:val="ru-RU" w:eastAsia="en-US" w:bidi="ar-SA"/>
      </w:rPr>
    </w:lvl>
    <w:lvl w:ilvl="3">
      <w:numFmt w:val="bullet"/>
      <w:lvlText w:val="•"/>
      <w:lvlJc w:val="left"/>
      <w:pPr>
        <w:ind w:left="5195" w:hanging="720"/>
      </w:pPr>
      <w:rPr>
        <w:rFonts w:hint="default"/>
        <w:lang w:val="ru-RU" w:eastAsia="en-US" w:bidi="ar-SA"/>
      </w:rPr>
    </w:lvl>
    <w:lvl w:ilvl="4">
      <w:numFmt w:val="bullet"/>
      <w:lvlText w:val="•"/>
      <w:lvlJc w:val="left"/>
      <w:pPr>
        <w:ind w:left="5850" w:hanging="720"/>
      </w:pPr>
      <w:rPr>
        <w:rFonts w:hint="default"/>
        <w:lang w:val="ru-RU" w:eastAsia="en-US" w:bidi="ar-SA"/>
      </w:rPr>
    </w:lvl>
    <w:lvl w:ilvl="5">
      <w:numFmt w:val="bullet"/>
      <w:lvlText w:val="•"/>
      <w:lvlJc w:val="left"/>
      <w:pPr>
        <w:ind w:left="6505" w:hanging="720"/>
      </w:pPr>
      <w:rPr>
        <w:rFonts w:hint="default"/>
        <w:lang w:val="ru-RU" w:eastAsia="en-US" w:bidi="ar-SA"/>
      </w:rPr>
    </w:lvl>
    <w:lvl w:ilvl="6">
      <w:numFmt w:val="bullet"/>
      <w:lvlText w:val="•"/>
      <w:lvlJc w:val="left"/>
      <w:pPr>
        <w:ind w:left="7160" w:hanging="720"/>
      </w:pPr>
      <w:rPr>
        <w:rFonts w:hint="default"/>
        <w:lang w:val="ru-RU" w:eastAsia="en-US" w:bidi="ar-SA"/>
      </w:rPr>
    </w:lvl>
    <w:lvl w:ilvl="7">
      <w:numFmt w:val="bullet"/>
      <w:lvlText w:val="•"/>
      <w:lvlJc w:val="left"/>
      <w:pPr>
        <w:ind w:left="7815" w:hanging="720"/>
      </w:pPr>
      <w:rPr>
        <w:rFonts w:hint="default"/>
        <w:lang w:val="ru-RU" w:eastAsia="en-US" w:bidi="ar-SA"/>
      </w:rPr>
    </w:lvl>
    <w:lvl w:ilvl="8">
      <w:numFmt w:val="bullet"/>
      <w:lvlText w:val="•"/>
      <w:lvlJc w:val="left"/>
      <w:pPr>
        <w:ind w:left="8471" w:hanging="720"/>
      </w:pPr>
      <w:rPr>
        <w:rFonts w:hint="default"/>
        <w:lang w:val="ru-RU" w:eastAsia="en-US" w:bidi="ar-SA"/>
      </w:rPr>
    </w:lvl>
  </w:abstractNum>
  <w:abstractNum w:abstractNumId="7" w15:restartNumberingAfterBreak="0">
    <w:nsid w:val="6B4B6625"/>
    <w:multiLevelType w:val="multilevel"/>
    <w:tmpl w:val="A8CAF20A"/>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448" w:hanging="1440"/>
      </w:pPr>
      <w:rPr>
        <w:rFonts w:hint="default"/>
      </w:rPr>
    </w:lvl>
  </w:abstractNum>
  <w:num w:numId="1" w16cid:durableId="781069626">
    <w:abstractNumId w:val="6"/>
  </w:num>
  <w:num w:numId="2" w16cid:durableId="12350509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927515">
    <w:abstractNumId w:val="0"/>
  </w:num>
  <w:num w:numId="4" w16cid:durableId="429393183">
    <w:abstractNumId w:val="7"/>
  </w:num>
  <w:num w:numId="5" w16cid:durableId="570045638">
    <w:abstractNumId w:val="5"/>
  </w:num>
  <w:num w:numId="6" w16cid:durableId="117340676">
    <w:abstractNumId w:val="1"/>
  </w:num>
  <w:num w:numId="7" w16cid:durableId="1710492140">
    <w:abstractNumId w:val="4"/>
  </w:num>
  <w:num w:numId="8" w16cid:durableId="203129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AF"/>
    <w:rsid w:val="000A6002"/>
    <w:rsid w:val="000F29AF"/>
    <w:rsid w:val="000F5A14"/>
    <w:rsid w:val="0018694E"/>
    <w:rsid w:val="001E0558"/>
    <w:rsid w:val="00227EB6"/>
    <w:rsid w:val="00271188"/>
    <w:rsid w:val="002A5AB6"/>
    <w:rsid w:val="002C1586"/>
    <w:rsid w:val="002E5FF2"/>
    <w:rsid w:val="00323E46"/>
    <w:rsid w:val="00345708"/>
    <w:rsid w:val="00397114"/>
    <w:rsid w:val="003D7B30"/>
    <w:rsid w:val="0041467F"/>
    <w:rsid w:val="00414D20"/>
    <w:rsid w:val="00436EA9"/>
    <w:rsid w:val="0044446F"/>
    <w:rsid w:val="00455D28"/>
    <w:rsid w:val="004D29D9"/>
    <w:rsid w:val="00534625"/>
    <w:rsid w:val="0055726F"/>
    <w:rsid w:val="00584AC4"/>
    <w:rsid w:val="00597BBC"/>
    <w:rsid w:val="005F7291"/>
    <w:rsid w:val="00682376"/>
    <w:rsid w:val="006C4D67"/>
    <w:rsid w:val="007D3950"/>
    <w:rsid w:val="008139EC"/>
    <w:rsid w:val="00830D62"/>
    <w:rsid w:val="00864F94"/>
    <w:rsid w:val="008C2401"/>
    <w:rsid w:val="008C35EC"/>
    <w:rsid w:val="00954293"/>
    <w:rsid w:val="009B1565"/>
    <w:rsid w:val="009B65FA"/>
    <w:rsid w:val="00A54FDC"/>
    <w:rsid w:val="00A613EE"/>
    <w:rsid w:val="00A80470"/>
    <w:rsid w:val="00A934C1"/>
    <w:rsid w:val="00AA2B45"/>
    <w:rsid w:val="00AC3665"/>
    <w:rsid w:val="00B027E6"/>
    <w:rsid w:val="00B233CD"/>
    <w:rsid w:val="00B67820"/>
    <w:rsid w:val="00BA5969"/>
    <w:rsid w:val="00C81D7A"/>
    <w:rsid w:val="00CF066F"/>
    <w:rsid w:val="00D23524"/>
    <w:rsid w:val="00D65463"/>
    <w:rsid w:val="00E27407"/>
    <w:rsid w:val="00E75D9D"/>
    <w:rsid w:val="00E809C8"/>
    <w:rsid w:val="00EC4C17"/>
    <w:rsid w:val="00EE1C28"/>
    <w:rsid w:val="00F7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5163"/>
  <w15:docId w15:val="{66F22B80-FBFB-4FC7-962E-35467742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558"/>
    <w:rPr>
      <w:rFonts w:ascii="Times New Roman" w:eastAsia="Times New Roman" w:hAnsi="Times New Roman" w:cs="Times New Roman"/>
      <w:lang w:val="ru-RU"/>
    </w:rPr>
  </w:style>
  <w:style w:type="paragraph" w:styleId="Heading1">
    <w:name w:val="heading 1"/>
    <w:basedOn w:val="Normal"/>
    <w:link w:val="Heading1Char"/>
    <w:uiPriority w:val="9"/>
    <w:qFormat/>
    <w:pPr>
      <w:ind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
      <w:jc w:val="both"/>
    </w:pPr>
    <w:rPr>
      <w:sz w:val="20"/>
      <w:szCs w:val="20"/>
    </w:rPr>
  </w:style>
  <w:style w:type="paragraph" w:styleId="ListParagraph">
    <w:name w:val="List Paragraph"/>
    <w:basedOn w:val="Normal"/>
    <w:uiPriority w:val="1"/>
    <w:qFormat/>
    <w:pPr>
      <w:ind w:left="1"/>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2C1586"/>
    <w:rPr>
      <w:rFonts w:ascii="Times New Roman" w:eastAsia="Times New Roman" w:hAnsi="Times New Roman" w:cs="Times New Roman"/>
      <w:b/>
      <w:bCs/>
      <w:sz w:val="20"/>
      <w:szCs w:val="20"/>
      <w:lang w:val="ru-RU"/>
    </w:rPr>
  </w:style>
  <w:style w:type="character" w:customStyle="1" w:styleId="BodyTextChar">
    <w:name w:val="Body Text Char"/>
    <w:basedOn w:val="DefaultParagraphFont"/>
    <w:link w:val="BodyText"/>
    <w:uiPriority w:val="1"/>
    <w:rsid w:val="002C1586"/>
    <w:rPr>
      <w:rFonts w:ascii="Times New Roman" w:eastAsia="Times New Roman" w:hAnsi="Times New Roman" w:cs="Times New Roman"/>
      <w:sz w:val="20"/>
      <w:szCs w:val="20"/>
      <w:lang w:val="ru-RU"/>
    </w:rPr>
  </w:style>
  <w:style w:type="paragraph" w:styleId="Header">
    <w:name w:val="header"/>
    <w:basedOn w:val="Normal"/>
    <w:link w:val="HeaderChar"/>
    <w:uiPriority w:val="99"/>
    <w:unhideWhenUsed/>
    <w:rsid w:val="00534625"/>
    <w:pPr>
      <w:tabs>
        <w:tab w:val="center" w:pos="4680"/>
        <w:tab w:val="right" w:pos="9360"/>
      </w:tabs>
    </w:pPr>
  </w:style>
  <w:style w:type="character" w:customStyle="1" w:styleId="HeaderChar">
    <w:name w:val="Header Char"/>
    <w:basedOn w:val="DefaultParagraphFont"/>
    <w:link w:val="Header"/>
    <w:uiPriority w:val="99"/>
    <w:rsid w:val="00534625"/>
    <w:rPr>
      <w:rFonts w:ascii="Times New Roman" w:eastAsia="Times New Roman" w:hAnsi="Times New Roman" w:cs="Times New Roman"/>
      <w:lang w:val="ru-RU"/>
    </w:rPr>
  </w:style>
  <w:style w:type="paragraph" w:styleId="Footer">
    <w:name w:val="footer"/>
    <w:basedOn w:val="Normal"/>
    <w:link w:val="FooterChar"/>
    <w:uiPriority w:val="99"/>
    <w:unhideWhenUsed/>
    <w:rsid w:val="00534625"/>
    <w:pPr>
      <w:tabs>
        <w:tab w:val="center" w:pos="4680"/>
        <w:tab w:val="right" w:pos="9360"/>
      </w:tabs>
    </w:pPr>
  </w:style>
  <w:style w:type="character" w:customStyle="1" w:styleId="FooterChar">
    <w:name w:val="Footer Char"/>
    <w:basedOn w:val="DefaultParagraphFont"/>
    <w:link w:val="Footer"/>
    <w:uiPriority w:val="99"/>
    <w:rsid w:val="00534625"/>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1595</Words>
  <Characters>9098</Characters>
  <Application>Microsoft Office Word</Application>
  <DocSecurity>0</DocSecurity>
  <Lines>75</Lines>
  <Paragraphs>21</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2025-12-11T13:44:00Z</dcterms:created>
  <dcterms:modified xsi:type="dcterms:W3CDTF">2026-01-13T09:50:00Z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Microsoft® Word 2013</vt:lpwstr>
  </property>
  <property fmtid="{D5CDD505-2E9C-101B-9397-08002B2CF9AE}" pid="4" name="LastSaved">
    <vt:filetime>2025-12-11T00:00:00Z</vt:filetime>
  </property>
  <property fmtid="{D5CDD505-2E9C-101B-9397-08002B2CF9AE}" pid="5" name="Producer">
    <vt:lpwstr>Microsoft® Word 2013</vt:lpwstr>
  </property>
</Properties>
</file>